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3"/>
      </w:tblGrid>
      <w:tr w:rsidR="009F5601" w:rsidRPr="00B13363" w14:paraId="0B069C69" w14:textId="77777777" w:rsidTr="00EF64DA">
        <w:tc>
          <w:tcPr>
            <w:tcW w:w="4786" w:type="dxa"/>
          </w:tcPr>
          <w:p w14:paraId="3F4B78F9" w14:textId="5DBD6DEE" w:rsidR="00DE509F" w:rsidRDefault="00DE509F" w:rsidP="00DE509F">
            <w:pPr>
              <w:tabs>
                <w:tab w:val="left" w:pos="3686"/>
                <w:tab w:val="left" w:pos="3828"/>
              </w:tabs>
              <w:ind w:right="317"/>
              <w:rPr>
                <w:rFonts w:ascii="Times New Roman" w:hAnsi="Times New Roman" w:cs="Times New Roman"/>
                <w:sz w:val="30"/>
                <w:szCs w:val="30"/>
              </w:rPr>
            </w:pPr>
            <w:r>
              <w:rPr>
                <w:rFonts w:ascii="Times New Roman" w:hAnsi="Times New Roman" w:cs="Times New Roman"/>
                <w:sz w:val="30"/>
                <w:szCs w:val="30"/>
              </w:rPr>
              <w:t>У</w:t>
            </w:r>
            <w:r w:rsidR="00CB40E2" w:rsidRPr="00B13363">
              <w:rPr>
                <w:rFonts w:ascii="Times New Roman" w:hAnsi="Times New Roman" w:cs="Times New Roman"/>
                <w:sz w:val="30"/>
                <w:szCs w:val="30"/>
              </w:rPr>
              <w:t>чреждение образования</w:t>
            </w:r>
            <w:r w:rsidR="009F5601" w:rsidRPr="00B13363">
              <w:rPr>
                <w:rFonts w:ascii="Times New Roman" w:hAnsi="Times New Roman" w:cs="Times New Roman"/>
                <w:sz w:val="30"/>
                <w:szCs w:val="30"/>
              </w:rPr>
              <w:t xml:space="preserve"> </w:t>
            </w:r>
            <w:r>
              <w:rPr>
                <w:rFonts w:ascii="Times New Roman" w:hAnsi="Times New Roman" w:cs="Times New Roman"/>
                <w:sz w:val="30"/>
                <w:szCs w:val="30"/>
              </w:rPr>
              <w:t xml:space="preserve">«Государственная средняя школа №3 г.п.Зельва» </w:t>
            </w:r>
          </w:p>
          <w:p w14:paraId="6530FE03" w14:textId="77777777" w:rsidR="009F5601" w:rsidRPr="00B13363" w:rsidRDefault="009F5601" w:rsidP="00EF64DA">
            <w:pPr>
              <w:tabs>
                <w:tab w:val="left" w:pos="3686"/>
                <w:tab w:val="left" w:pos="3828"/>
              </w:tabs>
              <w:jc w:val="both"/>
              <w:rPr>
                <w:rFonts w:ascii="Times New Roman" w:hAnsi="Times New Roman" w:cs="Times New Roman"/>
                <w:sz w:val="30"/>
                <w:szCs w:val="30"/>
              </w:rPr>
            </w:pPr>
          </w:p>
          <w:p w14:paraId="238DB1F4" w14:textId="77777777" w:rsidR="009F5601" w:rsidRPr="00B13363" w:rsidRDefault="009F5601" w:rsidP="00EF64DA">
            <w:pPr>
              <w:tabs>
                <w:tab w:val="left" w:pos="3686"/>
                <w:tab w:val="left" w:pos="3828"/>
              </w:tabs>
              <w:jc w:val="both"/>
              <w:rPr>
                <w:rFonts w:ascii="Times New Roman" w:hAnsi="Times New Roman" w:cs="Times New Roman"/>
                <w:sz w:val="30"/>
                <w:szCs w:val="30"/>
              </w:rPr>
            </w:pPr>
            <w:r w:rsidRPr="00B13363">
              <w:rPr>
                <w:rFonts w:ascii="Times New Roman" w:hAnsi="Times New Roman" w:cs="Times New Roman"/>
                <w:sz w:val="30"/>
                <w:szCs w:val="30"/>
              </w:rPr>
              <w:t xml:space="preserve">ПОЛОЖЕНИЕ </w:t>
            </w:r>
          </w:p>
          <w:p w14:paraId="0DF09098" w14:textId="74DB4EA5" w:rsidR="009F5601" w:rsidRDefault="00DE509F" w:rsidP="00EF64DA">
            <w:pPr>
              <w:tabs>
                <w:tab w:val="left" w:pos="3686"/>
                <w:tab w:val="left" w:pos="3828"/>
              </w:tabs>
              <w:jc w:val="both"/>
              <w:rPr>
                <w:rFonts w:ascii="Times New Roman" w:hAnsi="Times New Roman" w:cs="Times New Roman"/>
                <w:sz w:val="30"/>
                <w:szCs w:val="30"/>
              </w:rPr>
            </w:pPr>
            <w:r>
              <w:rPr>
                <w:rFonts w:ascii="Times New Roman" w:hAnsi="Times New Roman" w:cs="Times New Roman"/>
                <w:iCs/>
                <w:sz w:val="30"/>
                <w:szCs w:val="30"/>
              </w:rPr>
              <w:t>03</w:t>
            </w:r>
            <w:r w:rsidR="00B13363" w:rsidRPr="00EF64DA">
              <w:rPr>
                <w:rFonts w:ascii="Times New Roman" w:hAnsi="Times New Roman" w:cs="Times New Roman"/>
                <w:iCs/>
                <w:sz w:val="30"/>
                <w:szCs w:val="30"/>
              </w:rPr>
              <w:t>.</w:t>
            </w:r>
            <w:r>
              <w:rPr>
                <w:rFonts w:ascii="Times New Roman" w:hAnsi="Times New Roman" w:cs="Times New Roman"/>
                <w:iCs/>
                <w:sz w:val="30"/>
                <w:szCs w:val="30"/>
              </w:rPr>
              <w:t>05</w:t>
            </w:r>
            <w:r w:rsidR="00B13363" w:rsidRPr="00EF64DA">
              <w:rPr>
                <w:rFonts w:ascii="Times New Roman" w:hAnsi="Times New Roman" w:cs="Times New Roman"/>
                <w:iCs/>
                <w:sz w:val="30"/>
                <w:szCs w:val="30"/>
              </w:rPr>
              <w:t>.202</w:t>
            </w:r>
            <w:r>
              <w:rPr>
                <w:rFonts w:ascii="Times New Roman" w:hAnsi="Times New Roman" w:cs="Times New Roman"/>
                <w:iCs/>
                <w:sz w:val="30"/>
                <w:szCs w:val="30"/>
              </w:rPr>
              <w:t>4</w:t>
            </w:r>
            <w:r w:rsidR="009F5601" w:rsidRPr="00B13363">
              <w:rPr>
                <w:rFonts w:ascii="Times New Roman" w:hAnsi="Times New Roman" w:cs="Times New Roman"/>
                <w:sz w:val="30"/>
                <w:szCs w:val="30"/>
              </w:rPr>
              <w:t xml:space="preserve"> №</w:t>
            </w:r>
            <w:r w:rsidR="000E062C">
              <w:rPr>
                <w:rFonts w:ascii="Times New Roman" w:hAnsi="Times New Roman" w:cs="Times New Roman"/>
                <w:sz w:val="30"/>
                <w:szCs w:val="30"/>
              </w:rPr>
              <w:t>___</w:t>
            </w:r>
          </w:p>
          <w:p w14:paraId="60E7DE79" w14:textId="1C64F88B" w:rsidR="009F5601" w:rsidRPr="00B13363" w:rsidRDefault="009F5601" w:rsidP="00EF64DA">
            <w:pPr>
              <w:tabs>
                <w:tab w:val="left" w:pos="3686"/>
                <w:tab w:val="left" w:pos="3828"/>
              </w:tabs>
              <w:jc w:val="both"/>
              <w:rPr>
                <w:rFonts w:ascii="Times New Roman" w:hAnsi="Times New Roman" w:cs="Times New Roman"/>
                <w:sz w:val="30"/>
                <w:szCs w:val="30"/>
              </w:rPr>
            </w:pPr>
          </w:p>
        </w:tc>
        <w:tc>
          <w:tcPr>
            <w:tcW w:w="4673" w:type="dxa"/>
          </w:tcPr>
          <w:p w14:paraId="3A4EBE32" w14:textId="64614EB2" w:rsidR="009F5601" w:rsidRPr="00B13363" w:rsidRDefault="006D0589" w:rsidP="00EF64DA">
            <w:pPr>
              <w:ind w:left="317"/>
              <w:jc w:val="both"/>
              <w:rPr>
                <w:rFonts w:ascii="Times New Roman" w:hAnsi="Times New Roman" w:cs="Times New Roman"/>
                <w:sz w:val="30"/>
                <w:szCs w:val="30"/>
              </w:rPr>
            </w:pPr>
            <w:r>
              <w:rPr>
                <w:rFonts w:ascii="Times New Roman" w:hAnsi="Times New Roman" w:cs="Times New Roman"/>
                <w:sz w:val="30"/>
                <w:szCs w:val="30"/>
              </w:rPr>
              <w:t>УТВЕРЖДЕНО</w:t>
            </w:r>
          </w:p>
          <w:p w14:paraId="7EFCC718" w14:textId="30F9B222" w:rsidR="00B13363" w:rsidRDefault="006D0589" w:rsidP="00EF64DA">
            <w:pPr>
              <w:ind w:left="317"/>
              <w:jc w:val="both"/>
              <w:rPr>
                <w:rFonts w:ascii="Times New Roman" w:hAnsi="Times New Roman" w:cs="Times New Roman"/>
                <w:sz w:val="30"/>
                <w:szCs w:val="30"/>
              </w:rPr>
            </w:pPr>
            <w:r>
              <w:rPr>
                <w:rFonts w:ascii="Times New Roman" w:hAnsi="Times New Roman" w:cs="Times New Roman"/>
                <w:sz w:val="30"/>
                <w:szCs w:val="30"/>
              </w:rPr>
              <w:t>Приказ директора</w:t>
            </w:r>
            <w:r w:rsidR="009F5601" w:rsidRPr="00B13363">
              <w:rPr>
                <w:rFonts w:ascii="Times New Roman" w:hAnsi="Times New Roman" w:cs="Times New Roman"/>
                <w:sz w:val="30"/>
                <w:szCs w:val="30"/>
              </w:rPr>
              <w:t xml:space="preserve"> </w:t>
            </w:r>
          </w:p>
          <w:p w14:paraId="353C816F" w14:textId="1D28164D" w:rsidR="009F5601" w:rsidRDefault="009C19E2" w:rsidP="0084794A">
            <w:pPr>
              <w:ind w:left="317"/>
              <w:rPr>
                <w:rFonts w:ascii="Times New Roman" w:hAnsi="Times New Roman" w:cs="Times New Roman"/>
                <w:sz w:val="30"/>
                <w:szCs w:val="30"/>
              </w:rPr>
            </w:pPr>
            <w:r>
              <w:rPr>
                <w:rFonts w:ascii="Times New Roman" w:hAnsi="Times New Roman" w:cs="Times New Roman"/>
                <w:sz w:val="30"/>
                <w:szCs w:val="30"/>
              </w:rPr>
              <w:t>у</w:t>
            </w:r>
            <w:r w:rsidR="0084794A">
              <w:rPr>
                <w:rFonts w:ascii="Times New Roman" w:hAnsi="Times New Roman" w:cs="Times New Roman"/>
                <w:sz w:val="30"/>
                <w:szCs w:val="30"/>
              </w:rPr>
              <w:t>чреждения образования «Государственная с</w:t>
            </w:r>
            <w:r w:rsidR="00B13363">
              <w:rPr>
                <w:rFonts w:ascii="Times New Roman" w:hAnsi="Times New Roman" w:cs="Times New Roman"/>
                <w:sz w:val="30"/>
                <w:szCs w:val="30"/>
              </w:rPr>
              <w:t xml:space="preserve">редняя школа </w:t>
            </w:r>
            <w:r w:rsidR="0084794A">
              <w:rPr>
                <w:rFonts w:ascii="Times New Roman" w:hAnsi="Times New Roman" w:cs="Times New Roman"/>
                <w:sz w:val="30"/>
                <w:szCs w:val="30"/>
              </w:rPr>
              <w:t xml:space="preserve">№3 </w:t>
            </w:r>
            <w:r w:rsidR="00B13363">
              <w:rPr>
                <w:rFonts w:ascii="Times New Roman" w:hAnsi="Times New Roman" w:cs="Times New Roman"/>
                <w:sz w:val="30"/>
                <w:szCs w:val="30"/>
              </w:rPr>
              <w:t>г.п.</w:t>
            </w:r>
            <w:r w:rsidR="0084794A">
              <w:rPr>
                <w:rFonts w:ascii="Times New Roman" w:hAnsi="Times New Roman" w:cs="Times New Roman"/>
                <w:sz w:val="30"/>
                <w:szCs w:val="30"/>
              </w:rPr>
              <w:t>Зельва</w:t>
            </w:r>
            <w:r w:rsidR="00B13363">
              <w:rPr>
                <w:rFonts w:ascii="Times New Roman" w:hAnsi="Times New Roman" w:cs="Times New Roman"/>
                <w:sz w:val="30"/>
                <w:szCs w:val="30"/>
              </w:rPr>
              <w:t xml:space="preserve">» </w:t>
            </w:r>
          </w:p>
          <w:p w14:paraId="6B0B63C5" w14:textId="33F38149" w:rsidR="00B13363" w:rsidRPr="006D0589" w:rsidRDefault="00DE509F" w:rsidP="00EF64DA">
            <w:pPr>
              <w:ind w:left="317"/>
              <w:jc w:val="both"/>
              <w:rPr>
                <w:rFonts w:ascii="Times New Roman" w:hAnsi="Times New Roman" w:cs="Times New Roman"/>
                <w:sz w:val="30"/>
                <w:szCs w:val="30"/>
              </w:rPr>
            </w:pPr>
            <w:r>
              <w:rPr>
                <w:rFonts w:ascii="Times New Roman" w:hAnsi="Times New Roman" w:cs="Times New Roman"/>
                <w:sz w:val="30"/>
                <w:szCs w:val="30"/>
              </w:rPr>
              <w:t>03</w:t>
            </w:r>
            <w:r w:rsidR="006D0589" w:rsidRPr="006D0589">
              <w:rPr>
                <w:rFonts w:ascii="Times New Roman" w:hAnsi="Times New Roman" w:cs="Times New Roman"/>
                <w:sz w:val="30"/>
                <w:szCs w:val="30"/>
              </w:rPr>
              <w:t>.</w:t>
            </w:r>
            <w:r>
              <w:rPr>
                <w:rFonts w:ascii="Times New Roman" w:hAnsi="Times New Roman" w:cs="Times New Roman"/>
                <w:sz w:val="30"/>
                <w:szCs w:val="30"/>
              </w:rPr>
              <w:t>05.</w:t>
            </w:r>
            <w:r w:rsidR="00B13363" w:rsidRPr="006D0589">
              <w:rPr>
                <w:rFonts w:ascii="Times New Roman" w:hAnsi="Times New Roman" w:cs="Times New Roman"/>
                <w:sz w:val="30"/>
                <w:szCs w:val="30"/>
              </w:rPr>
              <w:t>202</w:t>
            </w:r>
            <w:r>
              <w:rPr>
                <w:rFonts w:ascii="Times New Roman" w:hAnsi="Times New Roman" w:cs="Times New Roman"/>
                <w:sz w:val="30"/>
                <w:szCs w:val="30"/>
              </w:rPr>
              <w:t>4</w:t>
            </w:r>
            <w:r w:rsidR="006D0589" w:rsidRPr="006D0589">
              <w:rPr>
                <w:rFonts w:ascii="Times New Roman" w:hAnsi="Times New Roman" w:cs="Times New Roman"/>
                <w:sz w:val="30"/>
                <w:szCs w:val="30"/>
              </w:rPr>
              <w:t xml:space="preserve"> №</w:t>
            </w:r>
            <w:r>
              <w:rPr>
                <w:rFonts w:ascii="Times New Roman" w:hAnsi="Times New Roman" w:cs="Times New Roman"/>
                <w:sz w:val="30"/>
                <w:szCs w:val="30"/>
              </w:rPr>
              <w:t>223</w:t>
            </w:r>
          </w:p>
          <w:p w14:paraId="6D3E5317" w14:textId="77777777" w:rsidR="009F5601" w:rsidRPr="00B13363" w:rsidRDefault="009F5601" w:rsidP="0038471D">
            <w:pPr>
              <w:jc w:val="both"/>
              <w:rPr>
                <w:rFonts w:ascii="Times New Roman" w:hAnsi="Times New Roman" w:cs="Times New Roman"/>
                <w:sz w:val="30"/>
                <w:szCs w:val="30"/>
              </w:rPr>
            </w:pPr>
          </w:p>
        </w:tc>
      </w:tr>
      <w:tr w:rsidR="009F5601" w:rsidRPr="00B13363" w14:paraId="757527C0" w14:textId="77777777" w:rsidTr="00EF64DA">
        <w:tc>
          <w:tcPr>
            <w:tcW w:w="9459" w:type="dxa"/>
            <w:gridSpan w:val="2"/>
          </w:tcPr>
          <w:p w14:paraId="17AB0FC9" w14:textId="15771B5B" w:rsidR="009F5601" w:rsidRPr="00B13363" w:rsidRDefault="009F5601" w:rsidP="009C19E2">
            <w:pPr>
              <w:jc w:val="both"/>
              <w:rPr>
                <w:rFonts w:ascii="Times New Roman" w:hAnsi="Times New Roman" w:cs="Times New Roman"/>
                <w:sz w:val="30"/>
                <w:szCs w:val="30"/>
              </w:rPr>
            </w:pPr>
          </w:p>
          <w:p w14:paraId="24FA2CB5" w14:textId="77777777" w:rsidR="008A53C2" w:rsidRDefault="00B13363" w:rsidP="008A53C2">
            <w:pPr>
              <w:jc w:val="both"/>
              <w:rPr>
                <w:rFonts w:ascii="Times New Roman" w:hAnsi="Times New Roman" w:cs="Times New Roman"/>
                <w:sz w:val="30"/>
                <w:szCs w:val="30"/>
              </w:rPr>
            </w:pPr>
            <w:r>
              <w:rPr>
                <w:rFonts w:ascii="Times New Roman" w:hAnsi="Times New Roman" w:cs="Times New Roman"/>
                <w:sz w:val="30"/>
                <w:szCs w:val="30"/>
              </w:rPr>
              <w:t>О</w:t>
            </w:r>
            <w:r w:rsidR="009F5601" w:rsidRPr="00B13363">
              <w:rPr>
                <w:rFonts w:ascii="Times New Roman" w:hAnsi="Times New Roman" w:cs="Times New Roman"/>
                <w:sz w:val="30"/>
                <w:szCs w:val="30"/>
              </w:rPr>
              <w:t xml:space="preserve"> политике </w:t>
            </w:r>
            <w:r>
              <w:rPr>
                <w:rFonts w:ascii="Times New Roman" w:hAnsi="Times New Roman" w:cs="Times New Roman"/>
                <w:sz w:val="30"/>
                <w:szCs w:val="30"/>
              </w:rPr>
              <w:t>учреждения</w:t>
            </w:r>
          </w:p>
          <w:p w14:paraId="73C76513" w14:textId="77777777" w:rsidR="008A53C2" w:rsidRDefault="00B13363" w:rsidP="008A53C2">
            <w:pPr>
              <w:jc w:val="both"/>
              <w:rPr>
                <w:rFonts w:ascii="Times New Roman" w:hAnsi="Times New Roman" w:cs="Times New Roman"/>
                <w:sz w:val="30"/>
                <w:szCs w:val="30"/>
              </w:rPr>
            </w:pPr>
            <w:r>
              <w:rPr>
                <w:rFonts w:ascii="Times New Roman" w:hAnsi="Times New Roman" w:cs="Times New Roman"/>
                <w:sz w:val="30"/>
                <w:szCs w:val="30"/>
              </w:rPr>
              <w:t>образования</w:t>
            </w:r>
            <w:r w:rsidR="009F5601" w:rsidRPr="00B13363">
              <w:rPr>
                <w:rFonts w:ascii="Times New Roman" w:hAnsi="Times New Roman" w:cs="Times New Roman"/>
                <w:sz w:val="30"/>
                <w:szCs w:val="30"/>
              </w:rPr>
              <w:t xml:space="preserve"> «</w:t>
            </w:r>
            <w:r w:rsidR="00DE509F">
              <w:rPr>
                <w:rFonts w:ascii="Times New Roman" w:hAnsi="Times New Roman" w:cs="Times New Roman"/>
                <w:sz w:val="30"/>
                <w:szCs w:val="30"/>
              </w:rPr>
              <w:t>«</w:t>
            </w:r>
            <w:proofErr w:type="gramStart"/>
            <w:r w:rsidR="00DE509F">
              <w:rPr>
                <w:rFonts w:ascii="Times New Roman" w:hAnsi="Times New Roman" w:cs="Times New Roman"/>
                <w:sz w:val="30"/>
                <w:szCs w:val="30"/>
              </w:rPr>
              <w:t>Государственная</w:t>
            </w:r>
            <w:proofErr w:type="gramEnd"/>
            <w:r w:rsidR="00DE509F">
              <w:rPr>
                <w:rFonts w:ascii="Times New Roman" w:hAnsi="Times New Roman" w:cs="Times New Roman"/>
                <w:sz w:val="30"/>
                <w:szCs w:val="30"/>
              </w:rPr>
              <w:t xml:space="preserve"> </w:t>
            </w:r>
          </w:p>
          <w:p w14:paraId="188948DF" w14:textId="437D7E27" w:rsidR="009F5601" w:rsidRPr="00B13363" w:rsidRDefault="00DE509F" w:rsidP="008A53C2">
            <w:pPr>
              <w:jc w:val="both"/>
              <w:rPr>
                <w:rFonts w:ascii="Times New Roman" w:hAnsi="Times New Roman" w:cs="Times New Roman"/>
                <w:sz w:val="30"/>
                <w:szCs w:val="30"/>
              </w:rPr>
            </w:pPr>
            <w:r>
              <w:rPr>
                <w:rFonts w:ascii="Times New Roman" w:hAnsi="Times New Roman" w:cs="Times New Roman"/>
                <w:sz w:val="30"/>
                <w:szCs w:val="30"/>
              </w:rPr>
              <w:t xml:space="preserve">средняя школа №3 г.п.Зельва» </w:t>
            </w:r>
          </w:p>
          <w:p w14:paraId="65BD44FD" w14:textId="77777777" w:rsidR="009F5601" w:rsidRDefault="009F5601" w:rsidP="00DE509F">
            <w:pPr>
              <w:jc w:val="both"/>
              <w:rPr>
                <w:rFonts w:ascii="Times New Roman" w:hAnsi="Times New Roman" w:cs="Times New Roman"/>
                <w:sz w:val="30"/>
                <w:szCs w:val="30"/>
              </w:rPr>
            </w:pPr>
            <w:r w:rsidRPr="00B13363">
              <w:rPr>
                <w:rFonts w:ascii="Times New Roman" w:hAnsi="Times New Roman" w:cs="Times New Roman"/>
                <w:sz w:val="30"/>
                <w:szCs w:val="30"/>
              </w:rPr>
              <w:t>в отношении обработки персональных данных</w:t>
            </w:r>
          </w:p>
          <w:p w14:paraId="581B398C" w14:textId="77777777" w:rsidR="009C19E2" w:rsidRDefault="009C19E2" w:rsidP="00283FAC">
            <w:pPr>
              <w:jc w:val="center"/>
              <w:rPr>
                <w:rFonts w:ascii="Times New Roman" w:hAnsi="Times New Roman" w:cs="Times New Roman"/>
                <w:sz w:val="30"/>
                <w:szCs w:val="30"/>
              </w:rPr>
            </w:pPr>
          </w:p>
          <w:p w14:paraId="18D46D3D" w14:textId="277B93D1" w:rsidR="009C19E2" w:rsidRDefault="009C19E2" w:rsidP="00283FAC">
            <w:pPr>
              <w:jc w:val="center"/>
              <w:rPr>
                <w:rFonts w:ascii="Times New Roman" w:hAnsi="Times New Roman" w:cs="Times New Roman"/>
                <w:sz w:val="30"/>
                <w:szCs w:val="30"/>
              </w:rPr>
            </w:pPr>
            <w:r>
              <w:rPr>
                <w:rFonts w:ascii="Times New Roman" w:hAnsi="Times New Roman" w:cs="Times New Roman"/>
                <w:sz w:val="30"/>
                <w:szCs w:val="30"/>
              </w:rPr>
              <w:t>ГЛАВА 1</w:t>
            </w:r>
          </w:p>
          <w:p w14:paraId="567B75B9" w14:textId="68EA77C9" w:rsidR="009C19E2" w:rsidRDefault="009C19E2" w:rsidP="00283FAC">
            <w:pPr>
              <w:spacing w:after="200"/>
              <w:jc w:val="center"/>
              <w:rPr>
                <w:rFonts w:ascii="Times New Roman" w:eastAsia="Calibri" w:hAnsi="Times New Roman" w:cs="Times New Roman"/>
                <w:sz w:val="30"/>
                <w:szCs w:val="30"/>
              </w:rPr>
            </w:pPr>
            <w:r>
              <w:rPr>
                <w:rFonts w:ascii="Times New Roman" w:eastAsia="Calibri" w:hAnsi="Times New Roman" w:cs="Times New Roman"/>
                <w:sz w:val="30"/>
                <w:szCs w:val="30"/>
              </w:rPr>
              <w:t>ОБЩИЕ ПОЛОЖЕНИЯ</w:t>
            </w:r>
          </w:p>
          <w:p w14:paraId="26CF3A24" w14:textId="4C2A8A25" w:rsidR="009C19E2" w:rsidRDefault="00EF64DA" w:rsidP="00271745">
            <w:pPr>
              <w:ind w:firstLine="709"/>
              <w:jc w:val="both"/>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1.1.</w:t>
            </w:r>
            <w:r w:rsidR="009C19E2" w:rsidRPr="009C19E2">
              <w:rPr>
                <w:rFonts w:ascii="Times New Roman" w:eastAsia="Calibri" w:hAnsi="Times New Roman" w:cs="Times New Roman"/>
                <w:sz w:val="30"/>
                <w:szCs w:val="30"/>
              </w:rPr>
              <w:t xml:space="preserve">Настоящая Политика в отношении обработки персональных данных (далее - Политика) разработана во исполнение требований </w:t>
            </w:r>
            <w:proofErr w:type="spellStart"/>
            <w:r w:rsidR="009C19E2" w:rsidRPr="009C19E2">
              <w:rPr>
                <w:rFonts w:ascii="Times New Roman" w:eastAsia="Calibri" w:hAnsi="Times New Roman" w:cs="Times New Roman"/>
                <w:sz w:val="30"/>
                <w:szCs w:val="30"/>
              </w:rPr>
              <w:t>абз</w:t>
            </w:r>
            <w:proofErr w:type="spellEnd"/>
            <w:r w:rsidR="009C19E2" w:rsidRPr="009C19E2">
              <w:rPr>
                <w:rFonts w:ascii="Times New Roman" w:eastAsia="Calibri" w:hAnsi="Times New Roman" w:cs="Times New Roman"/>
                <w:sz w:val="30"/>
                <w:szCs w:val="30"/>
              </w:rPr>
              <w:t>. 3 п. 3 ст. 17 Закона Республики Беларусь от 07.05.2021 N 99-З "О защите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w:t>
            </w:r>
            <w:proofErr w:type="gramEnd"/>
            <w:r w:rsidR="009C19E2" w:rsidRPr="009C19E2">
              <w:rPr>
                <w:rFonts w:ascii="Times New Roman" w:eastAsia="Calibri" w:hAnsi="Times New Roman" w:cs="Times New Roman"/>
                <w:sz w:val="30"/>
                <w:szCs w:val="30"/>
              </w:rPr>
              <w:t>, личной и семейной тайны.</w:t>
            </w:r>
          </w:p>
          <w:p w14:paraId="4F09C90F" w14:textId="2CFC30EA" w:rsidR="009C19E2" w:rsidRPr="008A53C2" w:rsidRDefault="009C19E2" w:rsidP="008A53C2">
            <w:pPr>
              <w:ind w:left="317"/>
              <w:rPr>
                <w:rFonts w:ascii="Times New Roman" w:hAnsi="Times New Roman" w:cs="Times New Roman"/>
                <w:sz w:val="30"/>
                <w:szCs w:val="30"/>
              </w:rPr>
            </w:pPr>
            <w:r w:rsidRPr="009C19E2">
              <w:rPr>
                <w:rFonts w:ascii="Times New Roman" w:eastAsia="Calibri" w:hAnsi="Times New Roman" w:cs="Times New Roman"/>
                <w:sz w:val="30"/>
                <w:szCs w:val="30"/>
              </w:rPr>
              <w:t xml:space="preserve"> 1.2. Лицом, которое будет осуществлять обработку персональных данных, является учреждение образования </w:t>
            </w:r>
            <w:r>
              <w:rPr>
                <w:rFonts w:ascii="Times New Roman" w:eastAsia="Calibri" w:hAnsi="Times New Roman" w:cs="Times New Roman"/>
                <w:sz w:val="30"/>
                <w:szCs w:val="30"/>
              </w:rPr>
              <w:t>«</w:t>
            </w:r>
            <w:r w:rsidR="008A53C2">
              <w:rPr>
                <w:rFonts w:ascii="Times New Roman" w:hAnsi="Times New Roman" w:cs="Times New Roman"/>
                <w:sz w:val="30"/>
                <w:szCs w:val="30"/>
              </w:rPr>
              <w:t>«Государственная средняя школа №3 г.п.Зельва»</w:t>
            </w:r>
            <w:proofErr w:type="gramStart"/>
            <w:r w:rsidR="008A53C2">
              <w:rPr>
                <w:rFonts w:ascii="Times New Roman" w:hAnsi="Times New Roman" w:cs="Times New Roman"/>
                <w:sz w:val="30"/>
                <w:szCs w:val="30"/>
              </w:rPr>
              <w:t xml:space="preserve"> </w:t>
            </w:r>
            <w:r w:rsidRPr="009C19E2">
              <w:rPr>
                <w:rFonts w:ascii="Times New Roman" w:eastAsia="Calibri" w:hAnsi="Times New Roman" w:cs="Times New Roman"/>
                <w:sz w:val="30"/>
                <w:szCs w:val="30"/>
              </w:rPr>
              <w:t>,</w:t>
            </w:r>
            <w:proofErr w:type="gramEnd"/>
            <w:r w:rsidRPr="009C19E2">
              <w:rPr>
                <w:rFonts w:ascii="Times New Roman" w:eastAsia="Calibri" w:hAnsi="Times New Roman" w:cs="Times New Roman"/>
                <w:sz w:val="30"/>
                <w:szCs w:val="30"/>
              </w:rPr>
              <w:t xml:space="preserve"> юридический и почтовый ад</w:t>
            </w:r>
            <w:r>
              <w:rPr>
                <w:rFonts w:ascii="Times New Roman" w:eastAsia="Calibri" w:hAnsi="Times New Roman" w:cs="Times New Roman"/>
                <w:sz w:val="30"/>
                <w:szCs w:val="30"/>
              </w:rPr>
              <w:t>рес: Республика Беларусь,</w:t>
            </w:r>
            <w:r w:rsidR="000B1B8E">
              <w:rPr>
                <w:rFonts w:ascii="Times New Roman" w:eastAsia="Calibri" w:hAnsi="Times New Roman" w:cs="Times New Roman"/>
                <w:sz w:val="30"/>
                <w:szCs w:val="30"/>
              </w:rPr>
              <w:t xml:space="preserve"> Брестская </w:t>
            </w:r>
            <w:r w:rsidR="008A53C2">
              <w:rPr>
                <w:rFonts w:ascii="Times New Roman" w:eastAsia="Calibri" w:hAnsi="Times New Roman" w:cs="Times New Roman"/>
                <w:sz w:val="30"/>
                <w:szCs w:val="30"/>
              </w:rPr>
              <w:t xml:space="preserve">Гродненская </w:t>
            </w:r>
            <w:r w:rsidR="000B1B8E">
              <w:rPr>
                <w:rFonts w:ascii="Times New Roman" w:eastAsia="Calibri" w:hAnsi="Times New Roman" w:cs="Times New Roman"/>
                <w:sz w:val="30"/>
                <w:szCs w:val="30"/>
              </w:rPr>
              <w:t xml:space="preserve">область, </w:t>
            </w:r>
            <w:proofErr w:type="spellStart"/>
            <w:r w:rsidR="008A53C2">
              <w:rPr>
                <w:rFonts w:ascii="Times New Roman" w:eastAsia="Calibri" w:hAnsi="Times New Roman" w:cs="Times New Roman"/>
                <w:sz w:val="30"/>
                <w:szCs w:val="30"/>
              </w:rPr>
              <w:t>Зельвенский</w:t>
            </w:r>
            <w:proofErr w:type="spellEnd"/>
            <w:r w:rsidR="008A53C2">
              <w:rPr>
                <w:rFonts w:ascii="Times New Roman" w:eastAsia="Calibri" w:hAnsi="Times New Roman" w:cs="Times New Roman"/>
                <w:sz w:val="30"/>
                <w:szCs w:val="30"/>
              </w:rPr>
              <w:t xml:space="preserve"> </w:t>
            </w:r>
            <w:r w:rsidR="000B1B8E">
              <w:rPr>
                <w:rFonts w:ascii="Times New Roman" w:eastAsia="Calibri" w:hAnsi="Times New Roman" w:cs="Times New Roman"/>
                <w:sz w:val="30"/>
                <w:szCs w:val="30"/>
              </w:rPr>
              <w:t xml:space="preserve"> район, индекс</w:t>
            </w:r>
            <w:r>
              <w:rPr>
                <w:rFonts w:ascii="Times New Roman" w:eastAsia="Calibri" w:hAnsi="Times New Roman" w:cs="Times New Roman"/>
                <w:sz w:val="30"/>
                <w:szCs w:val="30"/>
              </w:rPr>
              <w:t xml:space="preserve"> 2</w:t>
            </w:r>
            <w:r w:rsidR="008A53C2">
              <w:rPr>
                <w:rFonts w:ascii="Times New Roman" w:eastAsia="Calibri" w:hAnsi="Times New Roman" w:cs="Times New Roman"/>
                <w:sz w:val="30"/>
                <w:szCs w:val="30"/>
              </w:rPr>
              <w:t>31940</w:t>
            </w:r>
            <w:r>
              <w:rPr>
                <w:rFonts w:ascii="Times New Roman" w:eastAsia="Calibri" w:hAnsi="Times New Roman" w:cs="Times New Roman"/>
                <w:sz w:val="30"/>
                <w:szCs w:val="30"/>
              </w:rPr>
              <w:t xml:space="preserve">, городской поселок </w:t>
            </w:r>
            <w:r w:rsidR="008A53C2">
              <w:rPr>
                <w:rFonts w:ascii="Times New Roman" w:eastAsia="Calibri" w:hAnsi="Times New Roman" w:cs="Times New Roman"/>
                <w:sz w:val="30"/>
                <w:szCs w:val="30"/>
              </w:rPr>
              <w:t>Зельва</w:t>
            </w:r>
            <w:r>
              <w:rPr>
                <w:rFonts w:ascii="Times New Roman" w:eastAsia="Calibri" w:hAnsi="Times New Roman" w:cs="Times New Roman"/>
                <w:sz w:val="30"/>
                <w:szCs w:val="30"/>
              </w:rPr>
              <w:t xml:space="preserve">, </w:t>
            </w:r>
            <w:r w:rsidR="008A53C2">
              <w:rPr>
                <w:rFonts w:ascii="Times New Roman" w:eastAsia="Calibri" w:hAnsi="Times New Roman" w:cs="Times New Roman"/>
                <w:sz w:val="30"/>
                <w:szCs w:val="30"/>
              </w:rPr>
              <w:t>переулок Булака, д.5</w:t>
            </w:r>
            <w:r w:rsidRPr="009C19E2">
              <w:rPr>
                <w:rFonts w:ascii="Times New Roman" w:eastAsia="Calibri" w:hAnsi="Times New Roman" w:cs="Times New Roman"/>
                <w:sz w:val="30"/>
                <w:szCs w:val="30"/>
              </w:rPr>
              <w:t>.</w:t>
            </w:r>
          </w:p>
          <w:p w14:paraId="4966664F" w14:textId="5FD9842C" w:rsidR="009C19E2" w:rsidRPr="00D81E39" w:rsidRDefault="009C19E2" w:rsidP="00D81E39">
            <w:pPr>
              <w:ind w:left="317"/>
              <w:rPr>
                <w:rFonts w:ascii="Times New Roman" w:hAnsi="Times New Roman" w:cs="Times New Roman"/>
                <w:sz w:val="30"/>
                <w:szCs w:val="30"/>
              </w:rPr>
            </w:pPr>
            <w:r>
              <w:rPr>
                <w:rFonts w:ascii="Times New Roman" w:eastAsia="Calibri" w:hAnsi="Times New Roman" w:cs="Times New Roman"/>
                <w:sz w:val="30"/>
                <w:szCs w:val="30"/>
              </w:rPr>
              <w:t>1.3.</w:t>
            </w:r>
            <w:r w:rsidRPr="009C19E2">
              <w:rPr>
                <w:rFonts w:ascii="Times New Roman" w:eastAsia="Calibri" w:hAnsi="Times New Roman" w:cs="Times New Roman"/>
                <w:sz w:val="30"/>
                <w:szCs w:val="30"/>
              </w:rPr>
              <w:t xml:space="preserve"> Политика вступает в силу с </w:t>
            </w:r>
            <w:r w:rsidR="008A53C2">
              <w:rPr>
                <w:rFonts w:ascii="Times New Roman" w:eastAsia="Calibri" w:hAnsi="Times New Roman" w:cs="Times New Roman"/>
                <w:sz w:val="30"/>
                <w:szCs w:val="30"/>
              </w:rPr>
              <w:t>3</w:t>
            </w:r>
            <w:r w:rsidRPr="009C19E2">
              <w:rPr>
                <w:rFonts w:ascii="Times New Roman" w:eastAsia="Calibri" w:hAnsi="Times New Roman" w:cs="Times New Roman"/>
                <w:sz w:val="30"/>
                <w:szCs w:val="30"/>
              </w:rPr>
              <w:t xml:space="preserve"> </w:t>
            </w:r>
            <w:r w:rsidR="008A53C2">
              <w:rPr>
                <w:rFonts w:ascii="Times New Roman" w:eastAsia="Calibri" w:hAnsi="Times New Roman" w:cs="Times New Roman"/>
                <w:sz w:val="30"/>
                <w:szCs w:val="30"/>
              </w:rPr>
              <w:t>мая</w:t>
            </w:r>
            <w:r w:rsidRPr="009C19E2">
              <w:rPr>
                <w:rFonts w:ascii="Times New Roman" w:eastAsia="Calibri" w:hAnsi="Times New Roman" w:cs="Times New Roman"/>
                <w:sz w:val="30"/>
                <w:szCs w:val="30"/>
              </w:rPr>
              <w:t xml:space="preserve"> 202</w:t>
            </w:r>
            <w:r w:rsidR="008A53C2">
              <w:rPr>
                <w:rFonts w:ascii="Times New Roman" w:eastAsia="Calibri" w:hAnsi="Times New Roman" w:cs="Times New Roman"/>
                <w:sz w:val="30"/>
                <w:szCs w:val="30"/>
              </w:rPr>
              <w:t>4</w:t>
            </w:r>
            <w:r w:rsidRPr="009C19E2">
              <w:rPr>
                <w:rFonts w:ascii="Times New Roman" w:eastAsia="Calibri" w:hAnsi="Times New Roman" w:cs="Times New Roman"/>
                <w:sz w:val="30"/>
                <w:szCs w:val="30"/>
              </w:rPr>
              <w:t xml:space="preserve"> г. и действует в отношении всех персональных данных, которые обрабатывает учрежде</w:t>
            </w:r>
            <w:r>
              <w:rPr>
                <w:rFonts w:ascii="Times New Roman" w:eastAsia="Calibri" w:hAnsi="Times New Roman" w:cs="Times New Roman"/>
                <w:sz w:val="30"/>
                <w:szCs w:val="30"/>
              </w:rPr>
              <w:t>ние образования «</w:t>
            </w:r>
            <w:r w:rsidR="00D81E39">
              <w:rPr>
                <w:rFonts w:ascii="Times New Roman" w:hAnsi="Times New Roman" w:cs="Times New Roman"/>
                <w:sz w:val="30"/>
                <w:szCs w:val="30"/>
              </w:rPr>
              <w:t xml:space="preserve">«Государственная средняя школа №3 г.п.Зельва» </w:t>
            </w:r>
            <w:bookmarkStart w:id="0" w:name="_GoBack"/>
            <w:bookmarkEnd w:id="0"/>
            <w:r w:rsidRPr="009C19E2">
              <w:rPr>
                <w:rFonts w:ascii="Times New Roman" w:eastAsia="Calibri" w:hAnsi="Times New Roman" w:cs="Times New Roman"/>
                <w:sz w:val="30"/>
                <w:szCs w:val="30"/>
              </w:rPr>
              <w:t xml:space="preserve">(далее - Оператор). </w:t>
            </w:r>
          </w:p>
          <w:p w14:paraId="716C2B9F" w14:textId="3FE34708"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1.4. Во исполнение требований п. 4 ст. 17 Закона о персональных данных Политика публикуется в свободном доступе в информационно</w:t>
            </w:r>
            <w:r w:rsidR="00EF64DA">
              <w:rPr>
                <w:rFonts w:ascii="Times New Roman" w:eastAsia="Calibri" w:hAnsi="Times New Roman" w:cs="Times New Roman"/>
                <w:sz w:val="30"/>
                <w:szCs w:val="30"/>
              </w:rPr>
              <w:t>-</w:t>
            </w:r>
            <w:r w:rsidRPr="009C19E2">
              <w:rPr>
                <w:rFonts w:ascii="Times New Roman" w:eastAsia="Calibri" w:hAnsi="Times New Roman" w:cs="Times New Roman"/>
                <w:sz w:val="30"/>
                <w:szCs w:val="30"/>
              </w:rPr>
              <w:t xml:space="preserve">телекоммуникационной сети Интернет на официальном сайте Оператора. </w:t>
            </w:r>
          </w:p>
          <w:p w14:paraId="6C8E8B1D"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1.5. Политика является внутренним документом Оператора. Оператор вправе при необходимости в одностороннем порядке вносить в Политику соответствующие изменения с последующим размещением новой Политики на сайте. Субъекты самостоятельно получают на сайте информацию об изменениях Политики. </w:t>
            </w:r>
          </w:p>
          <w:p w14:paraId="6B8193A8"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lastRenderedPageBreak/>
              <w:t>1.6. Основные понятия, используемые в Политике:</w:t>
            </w:r>
          </w:p>
          <w:p w14:paraId="61DA140F"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14:paraId="71BA29D9"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субъект персональных данных - физическое лицо, в отношении которого осуществляется обработка персональных данных;</w:t>
            </w:r>
          </w:p>
          <w:p w14:paraId="0ED30C4C"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оператор персональных данных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w:t>
            </w:r>
          </w:p>
          <w:p w14:paraId="7062E6CA"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14:paraId="51019D2E" w14:textId="29736A90"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Обработка персональных данных включает в себя в том числе:</w:t>
            </w:r>
          </w:p>
          <w:p w14:paraId="1005A4E1"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сбор;</w:t>
            </w:r>
          </w:p>
          <w:p w14:paraId="5F097172" w14:textId="4392FB8B"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запись;</w:t>
            </w:r>
          </w:p>
          <w:p w14:paraId="4F52183D" w14:textId="4962461C"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систематизацию; </w:t>
            </w:r>
          </w:p>
          <w:p w14:paraId="0035D7D3" w14:textId="58D0BC9E"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накопление;</w:t>
            </w:r>
          </w:p>
          <w:p w14:paraId="4E40FCAF"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хранение;</w:t>
            </w:r>
          </w:p>
          <w:p w14:paraId="690D1F4F"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уточнение (обновление, изменение);</w:t>
            </w:r>
          </w:p>
          <w:p w14:paraId="4F1D5B31"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извлечение;</w:t>
            </w:r>
          </w:p>
          <w:p w14:paraId="1C335EEA"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использование;</w:t>
            </w:r>
          </w:p>
          <w:p w14:paraId="6565CC3A"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передачу (распространение, предоставление, доступ);</w:t>
            </w:r>
          </w:p>
          <w:p w14:paraId="7749429C" w14:textId="0D58CB7A"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обезличивание;</w:t>
            </w:r>
          </w:p>
          <w:p w14:paraId="56BF3955" w14:textId="714F210D"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блокирование;</w:t>
            </w:r>
          </w:p>
          <w:p w14:paraId="397B0884"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удаление;</w:t>
            </w:r>
          </w:p>
          <w:p w14:paraId="39FD4B73" w14:textId="40027D21"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уничтожение;</w:t>
            </w:r>
          </w:p>
          <w:p w14:paraId="65BD4D9E" w14:textId="41BA570F"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автоматизированная обработка персональных данных - обработка персональных данных с помощью средств вычислительной техники;</w:t>
            </w:r>
          </w:p>
          <w:p w14:paraId="62F3F84E"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распространение персональных данных - действия, направленные на раскрытие персональных данных неопределенному кругу лиц;</w:t>
            </w:r>
          </w:p>
          <w:p w14:paraId="70CE969E" w14:textId="5FF472C1"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предоставление персональных данных - действия, направленные на ознакомление с персональными данными определенных лица или круга лиц;</w:t>
            </w:r>
          </w:p>
          <w:p w14:paraId="695E8CF7" w14:textId="6BA2CF3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блокирование персональных данных - прекращение доступа к персональным данным без их удаления;</w:t>
            </w:r>
          </w:p>
          <w:p w14:paraId="65A7C285" w14:textId="0CE5EC31"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удаление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w:t>
            </w:r>
            <w:r w:rsidRPr="009C19E2">
              <w:rPr>
                <w:rFonts w:ascii="Times New Roman" w:eastAsia="Calibri" w:hAnsi="Times New Roman" w:cs="Times New Roman"/>
                <w:sz w:val="30"/>
                <w:szCs w:val="30"/>
              </w:rPr>
              <w:lastRenderedPageBreak/>
              <w:t>результате которых уничтожаются материальные носители персональных данных;</w:t>
            </w:r>
          </w:p>
          <w:p w14:paraId="3F9967CE"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D771C50"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026193A"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14:paraId="06260A21"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Передача третьим лицам персональных данных без письменного согласия не допускается.</w:t>
            </w:r>
          </w:p>
          <w:p w14:paraId="08D32B99"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Режим конфиденциальности персональных данных снимается в случаях обезличивания или включения их в общедоступные источники персональных данных, е</w:t>
            </w:r>
            <w:r w:rsidR="00283FAC">
              <w:rPr>
                <w:rFonts w:ascii="Times New Roman" w:eastAsia="Calibri" w:hAnsi="Times New Roman" w:cs="Times New Roman"/>
                <w:sz w:val="30"/>
                <w:szCs w:val="30"/>
              </w:rPr>
              <w:t>сли иное не определено законом.</w:t>
            </w:r>
          </w:p>
          <w:p w14:paraId="2D608F5E"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14:paraId="0E90F8D2"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Республики Беларусь. Ограничение прав граждан Республики Беларусь на основе использования информации об их социальном происхождении, о расовой, национальной, языковой, религиозной и партийной принадлежности запрещено.</w:t>
            </w:r>
          </w:p>
          <w:p w14:paraId="196F3477" w14:textId="77777777" w:rsidR="006D0589"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Республики Беларусь за нарушение режима защиты, обработки и порядка использования этой информации.</w:t>
            </w:r>
          </w:p>
          <w:p w14:paraId="3021AA11" w14:textId="5A3C8236"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Настоящая политика является обязательной для исполнения всеми сотрудниками, имеющими доступ к персональным данным Субъекта.</w:t>
            </w:r>
          </w:p>
          <w:p w14:paraId="332D1977" w14:textId="0F31772E"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lastRenderedPageBreak/>
              <w:t xml:space="preserve"> 1.7. Основные</w:t>
            </w:r>
            <w:r>
              <w:rPr>
                <w:rFonts w:ascii="Times New Roman" w:eastAsia="Calibri" w:hAnsi="Times New Roman" w:cs="Times New Roman"/>
                <w:sz w:val="30"/>
                <w:szCs w:val="30"/>
              </w:rPr>
              <w:t xml:space="preserve"> права и обязанности Оператора.</w:t>
            </w:r>
          </w:p>
          <w:p w14:paraId="77B5D761"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1.7.1. Оператор имеет право: </w:t>
            </w:r>
          </w:p>
          <w:p w14:paraId="30B8F771"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1)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w:t>
            </w:r>
          </w:p>
          <w:p w14:paraId="74ED258C"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2) 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w:t>
            </w:r>
          </w:p>
          <w:p w14:paraId="7CA5B094"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3)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1975A4B"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1.7.2. Оператор обязан: </w:t>
            </w:r>
          </w:p>
          <w:p w14:paraId="556BD1BD"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1) организовывать обработку персональных данных в соответствии с требованиями Закона о персональных данных;</w:t>
            </w:r>
          </w:p>
          <w:p w14:paraId="30154F39"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2) отвечать на обращения и запросы субъектов персональных данных в соответствии с требованиями Закона о персональных данных;</w:t>
            </w:r>
          </w:p>
          <w:p w14:paraId="0C12246E"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3) сообщать в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w:t>
            </w:r>
          </w:p>
          <w:p w14:paraId="06DF9634"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4) 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6003D75E"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1.8. Субъект персональных данных имеет право:</w:t>
            </w:r>
          </w:p>
          <w:p w14:paraId="173F860C"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1) получать информацию, касающуюся обработки его персональных 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99D1F72"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2) требовать от Оператора уточнения его персональных данных в случае, если персональные данные являются неполными, устаревшими, </w:t>
            </w:r>
            <w:r w:rsidRPr="009C19E2">
              <w:rPr>
                <w:rFonts w:ascii="Times New Roman" w:eastAsia="Calibri" w:hAnsi="Times New Roman" w:cs="Times New Roman"/>
                <w:sz w:val="30"/>
                <w:szCs w:val="30"/>
              </w:rPr>
              <w:lastRenderedPageBreak/>
              <w:t>неточными;</w:t>
            </w:r>
          </w:p>
          <w:p w14:paraId="43437E33"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3) 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14:paraId="22AC172B"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4) в любое время без объяснения причин отозвать свое согласие на обработку персональных данных;</w:t>
            </w:r>
          </w:p>
          <w:p w14:paraId="384E48BD" w14:textId="77777777" w:rsidR="009C19E2"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5) требовать от Оператора блокирования или удаления его персональных данных, если они незаконно получены или не являются необходимыми для заявленной цели обработки, а также принимать предусмотренные законом меры по защите своих прав;</w:t>
            </w:r>
          </w:p>
          <w:p w14:paraId="36E347B1"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14:paraId="29F73E5C"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1.9. Субъект персональных данных несет ответственность за точность, достоверность и актуальность предоставляемых персональных данных в соответствии с законодательством Республики Беларусь. Оператор имеет право осуществлять проверку точности, достоверности и актуальности предоставляемых персональных данных в случаях, объеме и порядке, предусмотренных законодательством.</w:t>
            </w:r>
          </w:p>
          <w:p w14:paraId="243DD3A3" w14:textId="7FF2AAAE"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1.10. 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w:t>
            </w:r>
          </w:p>
          <w:p w14:paraId="64ED556A" w14:textId="77777777" w:rsidR="00EF64DA" w:rsidRDefault="00EF64DA" w:rsidP="00EF64DA">
            <w:pPr>
              <w:jc w:val="both"/>
              <w:rPr>
                <w:rFonts w:ascii="Times New Roman" w:eastAsia="Calibri" w:hAnsi="Times New Roman" w:cs="Times New Roman"/>
                <w:sz w:val="30"/>
                <w:szCs w:val="30"/>
              </w:rPr>
            </w:pPr>
          </w:p>
          <w:p w14:paraId="0EC1E39E" w14:textId="77777777" w:rsidR="0093530F" w:rsidRPr="0093530F" w:rsidRDefault="0093530F" w:rsidP="00283FAC">
            <w:pPr>
              <w:pStyle w:val="a5"/>
              <w:jc w:val="center"/>
              <w:rPr>
                <w:rFonts w:ascii="Times New Roman" w:hAnsi="Times New Roman" w:cs="Times New Roman"/>
                <w:sz w:val="30"/>
                <w:szCs w:val="30"/>
              </w:rPr>
            </w:pPr>
            <w:r w:rsidRPr="0093530F">
              <w:rPr>
                <w:rFonts w:ascii="Times New Roman" w:hAnsi="Times New Roman" w:cs="Times New Roman"/>
                <w:sz w:val="30"/>
                <w:szCs w:val="30"/>
              </w:rPr>
              <w:t>ГЛАВА 2</w:t>
            </w:r>
          </w:p>
          <w:p w14:paraId="035644B7" w14:textId="62772331" w:rsidR="0093530F" w:rsidRPr="0093530F" w:rsidRDefault="0093530F" w:rsidP="00283FAC">
            <w:pPr>
              <w:pStyle w:val="a5"/>
              <w:jc w:val="center"/>
              <w:rPr>
                <w:rFonts w:ascii="Times New Roman" w:hAnsi="Times New Roman" w:cs="Times New Roman"/>
                <w:sz w:val="30"/>
                <w:szCs w:val="30"/>
              </w:rPr>
            </w:pPr>
            <w:r w:rsidRPr="0093530F">
              <w:rPr>
                <w:rFonts w:ascii="Times New Roman" w:hAnsi="Times New Roman" w:cs="Times New Roman"/>
                <w:sz w:val="30"/>
                <w:szCs w:val="30"/>
              </w:rPr>
              <w:t>ЦЕЛИ СБОРА ПЕРСОНАЛЬНЫХ ДАННЫХ</w:t>
            </w:r>
          </w:p>
          <w:p w14:paraId="0A07516F" w14:textId="77777777" w:rsidR="00EF64DA" w:rsidRDefault="00EF64DA" w:rsidP="00EF64DA">
            <w:pPr>
              <w:jc w:val="both"/>
              <w:rPr>
                <w:rFonts w:ascii="Times New Roman" w:eastAsia="Calibri" w:hAnsi="Times New Roman" w:cs="Times New Roman"/>
                <w:sz w:val="30"/>
                <w:szCs w:val="30"/>
              </w:rPr>
            </w:pPr>
          </w:p>
          <w:p w14:paraId="7773B980" w14:textId="77777777" w:rsidR="0093530F" w:rsidRDefault="009C19E2" w:rsidP="00EF64DA">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E2B5309" w14:textId="77777777" w:rsidR="00EF64D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2.2. Обработке подлежат только персональные данные, которые отвечают целям их обработки.</w:t>
            </w:r>
          </w:p>
          <w:p w14:paraId="00AE444F"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2.3. Обработка Оператором персональных данных осущ</w:t>
            </w:r>
            <w:r w:rsidR="00700850">
              <w:rPr>
                <w:rFonts w:ascii="Times New Roman" w:eastAsia="Calibri" w:hAnsi="Times New Roman" w:cs="Times New Roman"/>
                <w:sz w:val="30"/>
                <w:szCs w:val="30"/>
              </w:rPr>
              <w:t>ествляется в следующих целях:</w:t>
            </w:r>
          </w:p>
          <w:p w14:paraId="3FF5E803"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осуществления деятельности в соот</w:t>
            </w:r>
            <w:r w:rsidR="00700850">
              <w:rPr>
                <w:rFonts w:ascii="Times New Roman" w:eastAsia="Calibri" w:hAnsi="Times New Roman" w:cs="Times New Roman"/>
                <w:sz w:val="30"/>
                <w:szCs w:val="30"/>
              </w:rPr>
              <w:t>ветствии с уставом Оператора;</w:t>
            </w:r>
          </w:p>
          <w:p w14:paraId="24CBEB72"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заклю</w:t>
            </w:r>
            <w:r w:rsidR="00700850">
              <w:rPr>
                <w:rFonts w:ascii="Times New Roman" w:eastAsia="Calibri" w:hAnsi="Times New Roman" w:cs="Times New Roman"/>
                <w:sz w:val="30"/>
                <w:szCs w:val="30"/>
              </w:rPr>
              <w:t>чения и исполнения договоров;</w:t>
            </w:r>
          </w:p>
          <w:p w14:paraId="14CCD8F6"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формирования базы обучающихся, их законных</w:t>
            </w:r>
            <w:r w:rsidR="00700850">
              <w:rPr>
                <w:rFonts w:ascii="Times New Roman" w:eastAsia="Calibri" w:hAnsi="Times New Roman" w:cs="Times New Roman"/>
                <w:sz w:val="30"/>
                <w:szCs w:val="30"/>
              </w:rPr>
              <w:t xml:space="preserve"> представителей, сотрудников;</w:t>
            </w:r>
          </w:p>
          <w:p w14:paraId="713FC547"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lastRenderedPageBreak/>
              <w:t>организации образовательного процесса (проведение олимпиад, консультационных семинаров, дистанционного обучения, направления работ сотрудников (учащихся, воспитанников) на конкурсы, конференции и другое), предоставления доступа к образовательным рес</w:t>
            </w:r>
            <w:r w:rsidR="00700850">
              <w:rPr>
                <w:rFonts w:ascii="Times New Roman" w:eastAsia="Calibri" w:hAnsi="Times New Roman" w:cs="Times New Roman"/>
                <w:sz w:val="30"/>
                <w:szCs w:val="30"/>
              </w:rPr>
              <w:t>урсам и обучающим платформам;</w:t>
            </w:r>
          </w:p>
          <w:p w14:paraId="2D6CAF2D"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ведения электронного дневника и элект</w:t>
            </w:r>
            <w:r w:rsidR="00700850">
              <w:rPr>
                <w:rFonts w:ascii="Times New Roman" w:eastAsia="Calibri" w:hAnsi="Times New Roman" w:cs="Times New Roman"/>
                <w:sz w:val="30"/>
                <w:szCs w:val="30"/>
              </w:rPr>
              <w:t xml:space="preserve">ронного журнала успеваемости; </w:t>
            </w:r>
          </w:p>
          <w:p w14:paraId="7D1668F3"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осуществление информа</w:t>
            </w:r>
            <w:r w:rsidR="00700850">
              <w:rPr>
                <w:rFonts w:ascii="Times New Roman" w:eastAsia="Calibri" w:hAnsi="Times New Roman" w:cs="Times New Roman"/>
                <w:sz w:val="30"/>
                <w:szCs w:val="30"/>
              </w:rPr>
              <w:t>ционной и рекламной рассылки;</w:t>
            </w:r>
          </w:p>
          <w:p w14:paraId="00FABD24"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сбора информации через формы обратной связи, сбора статистической информации, администрирования сайта, социальных сетей Оператора, предоставления доступа к сервисам, информации и/или матер</w:t>
            </w:r>
            <w:r w:rsidR="00700850">
              <w:rPr>
                <w:rFonts w:ascii="Times New Roman" w:eastAsia="Calibri" w:hAnsi="Times New Roman" w:cs="Times New Roman"/>
                <w:sz w:val="30"/>
                <w:szCs w:val="30"/>
              </w:rPr>
              <w:t>иалам, содержащимся на сайте;</w:t>
            </w:r>
          </w:p>
          <w:p w14:paraId="658991E2"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авт</w:t>
            </w:r>
            <w:r w:rsidR="00700850">
              <w:rPr>
                <w:rFonts w:ascii="Times New Roman" w:eastAsia="Calibri" w:hAnsi="Times New Roman" w:cs="Times New Roman"/>
                <w:sz w:val="30"/>
                <w:szCs w:val="30"/>
              </w:rPr>
              <w:t>оматизации работы библиотеки;</w:t>
            </w:r>
          </w:p>
          <w:p w14:paraId="180479B8"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проведения мо</w:t>
            </w:r>
            <w:r w:rsidR="00700850">
              <w:rPr>
                <w:rFonts w:ascii="Times New Roman" w:eastAsia="Calibri" w:hAnsi="Times New Roman" w:cs="Times New Roman"/>
                <w:sz w:val="30"/>
                <w:szCs w:val="30"/>
              </w:rPr>
              <w:t>ниторинга деятельности школы;</w:t>
            </w:r>
          </w:p>
          <w:p w14:paraId="3D93F7BE"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организации пропу</w:t>
            </w:r>
            <w:r w:rsidR="00700850">
              <w:rPr>
                <w:rFonts w:ascii="Times New Roman" w:eastAsia="Calibri" w:hAnsi="Times New Roman" w:cs="Times New Roman"/>
                <w:sz w:val="30"/>
                <w:szCs w:val="30"/>
              </w:rPr>
              <w:t>скного режима;</w:t>
            </w:r>
          </w:p>
          <w:p w14:paraId="1516A7D3" w14:textId="70940445"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рассмотрения обращений граждан и юридических лиц.</w:t>
            </w:r>
          </w:p>
          <w:p w14:paraId="7231ACB7"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2.4. Обработка персональных данных потенциальных, действующих и бывших работников Оператора может осуществляться в целях привлечения и отбора кандидатов на работу у Оператора, заключения и исполнения гражданско-правовых, трудовых договоров (контрактов), ведения кадрового делопроизводства, содействия работникам в получении образования, повышении квалификации, продвижении по службе, обеспечения личной безопасности работников, контроля количества и качества выполняемой работы, соблюдения режима рабочего времени, обеспечения сохранности имущества, организации пропускного режима, организации постановки на индивидуальный (персонифицированный) учет в системе обязательного пенсионного страхования, заполнения и передачи требуемых форм отчетности, ведения бухгалтерского учета, внутрикорпоративной коммуникации и организации рабочих процессов и в иных целях в соответствии с требованиями действующего законодательства и локальных правовых актов.</w:t>
            </w:r>
          </w:p>
          <w:p w14:paraId="2FBC469A" w14:textId="77777777" w:rsidR="00EF64DA" w:rsidRDefault="00EF64DA" w:rsidP="00EF64DA">
            <w:pPr>
              <w:jc w:val="both"/>
              <w:rPr>
                <w:rFonts w:ascii="Times New Roman" w:eastAsia="Calibri" w:hAnsi="Times New Roman" w:cs="Times New Roman"/>
                <w:sz w:val="30"/>
                <w:szCs w:val="30"/>
              </w:rPr>
            </w:pPr>
          </w:p>
          <w:p w14:paraId="23B74786" w14:textId="493F9E3F" w:rsidR="0093530F" w:rsidRPr="00595906" w:rsidRDefault="0093530F" w:rsidP="00EF64DA">
            <w:pPr>
              <w:pStyle w:val="a5"/>
              <w:jc w:val="center"/>
              <w:rPr>
                <w:rFonts w:ascii="Times New Roman" w:hAnsi="Times New Roman" w:cs="Times New Roman"/>
                <w:sz w:val="30"/>
                <w:szCs w:val="30"/>
              </w:rPr>
            </w:pPr>
            <w:r w:rsidRPr="00595906">
              <w:rPr>
                <w:rFonts w:ascii="Times New Roman" w:hAnsi="Times New Roman" w:cs="Times New Roman"/>
                <w:sz w:val="30"/>
                <w:szCs w:val="30"/>
              </w:rPr>
              <w:t>ГЛАВА 3</w:t>
            </w:r>
          </w:p>
          <w:p w14:paraId="28A6A411" w14:textId="76B871A3" w:rsidR="0093530F" w:rsidRDefault="0093530F" w:rsidP="00EF64DA">
            <w:pPr>
              <w:pStyle w:val="a5"/>
              <w:jc w:val="center"/>
              <w:rPr>
                <w:rFonts w:ascii="Times New Roman" w:hAnsi="Times New Roman" w:cs="Times New Roman"/>
                <w:sz w:val="30"/>
                <w:szCs w:val="30"/>
              </w:rPr>
            </w:pPr>
            <w:r w:rsidRPr="00595906">
              <w:rPr>
                <w:rFonts w:ascii="Times New Roman" w:hAnsi="Times New Roman" w:cs="Times New Roman"/>
                <w:sz w:val="30"/>
                <w:szCs w:val="30"/>
              </w:rPr>
              <w:t>ПРАВОВЫЕ ОСНОВАНИЯ, ОБЪЕМ И КАТЕГОРИИ ОБРАБАТЫВАЕМЫХ</w:t>
            </w:r>
            <w:r w:rsidR="00595906" w:rsidRPr="00595906">
              <w:rPr>
                <w:rFonts w:ascii="Times New Roman" w:hAnsi="Times New Roman" w:cs="Times New Roman"/>
                <w:sz w:val="30"/>
                <w:szCs w:val="30"/>
              </w:rPr>
              <w:t xml:space="preserve"> ПЕРСОНАЛЬНЫХ ДАННЫХ, КАТЕГОРИИ СУБЪЕКТОВ ПЕРСОНАЛЬНЫХ ДАННЫХ</w:t>
            </w:r>
          </w:p>
          <w:p w14:paraId="41D6F954" w14:textId="77777777" w:rsidR="00595906" w:rsidRPr="00595906" w:rsidRDefault="00595906" w:rsidP="00EF64DA">
            <w:pPr>
              <w:pStyle w:val="a5"/>
              <w:jc w:val="center"/>
              <w:rPr>
                <w:rFonts w:ascii="Times New Roman" w:hAnsi="Times New Roman" w:cs="Times New Roman"/>
                <w:sz w:val="30"/>
                <w:szCs w:val="30"/>
              </w:rPr>
            </w:pPr>
          </w:p>
          <w:p w14:paraId="1EB85755"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3. Правовые основания, объем и категории обрабатываемых персональных данных, категории субъектов персональных данных</w:t>
            </w:r>
          </w:p>
          <w:p w14:paraId="59B5F651"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3.1. Правовыми основаниями обработки персональных данных являются действующее законодательство Республики Беларусь, устав </w:t>
            </w:r>
            <w:r w:rsidRPr="009C19E2">
              <w:rPr>
                <w:rFonts w:ascii="Times New Roman" w:eastAsia="Calibri" w:hAnsi="Times New Roman" w:cs="Times New Roman"/>
                <w:sz w:val="30"/>
                <w:szCs w:val="30"/>
              </w:rPr>
              <w:lastRenderedPageBreak/>
              <w:t>Оператора, договоры, заключаемые между Оператором и субъектами персональных данных, согласие субъектов персональных данных на обработку их персональных данных.</w:t>
            </w:r>
          </w:p>
          <w:p w14:paraId="79FE4852"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3.2. Содержание и объем обрабатываемых персональных данных должны соответствовать заявленным целям обработки, предусмотренным в разделе 2 Политики. Обрабатываемые персональные данные не должны быть избыточными по отношению к заявленным целям их обработки.</w:t>
            </w:r>
          </w:p>
          <w:p w14:paraId="62D0F905"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3.3. Оператор может обрабатывать следующие персональные данные в зависимости от категорий субъектов персональных данных и це</w:t>
            </w:r>
            <w:r w:rsidR="00700850">
              <w:rPr>
                <w:rFonts w:ascii="Times New Roman" w:eastAsia="Calibri" w:hAnsi="Times New Roman" w:cs="Times New Roman"/>
                <w:sz w:val="30"/>
                <w:szCs w:val="30"/>
              </w:rPr>
              <w:t>лей обработки:</w:t>
            </w:r>
          </w:p>
          <w:p w14:paraId="3EE015A6" w14:textId="77777777" w:rsidR="00700850" w:rsidRDefault="00700850"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фамилия, имя, отчество;</w:t>
            </w:r>
          </w:p>
          <w:p w14:paraId="58E329D4" w14:textId="77777777" w:rsidR="00700850" w:rsidRDefault="00700850"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пол;</w:t>
            </w:r>
          </w:p>
          <w:p w14:paraId="347E9BFC" w14:textId="77777777" w:rsidR="00700850" w:rsidRDefault="00700850"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гражданство;</w:t>
            </w:r>
          </w:p>
          <w:p w14:paraId="61CF04AF" w14:textId="77777777" w:rsidR="00700850" w:rsidRDefault="00700850"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дата и место рождения;</w:t>
            </w:r>
          </w:p>
          <w:p w14:paraId="1D99D67D"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данные паспорта или иного докумен</w:t>
            </w:r>
            <w:r w:rsidR="00700850">
              <w:rPr>
                <w:rFonts w:ascii="Times New Roman" w:eastAsia="Calibri" w:hAnsi="Times New Roman" w:cs="Times New Roman"/>
                <w:sz w:val="30"/>
                <w:szCs w:val="30"/>
              </w:rPr>
              <w:t>та, удостоверяющего личность;</w:t>
            </w:r>
          </w:p>
          <w:p w14:paraId="035E3E70"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адрес рег</w:t>
            </w:r>
            <w:r w:rsidR="00700850">
              <w:rPr>
                <w:rFonts w:ascii="Times New Roman" w:eastAsia="Calibri" w:hAnsi="Times New Roman" w:cs="Times New Roman"/>
                <w:sz w:val="30"/>
                <w:szCs w:val="30"/>
              </w:rPr>
              <w:t>истрации по месту жительства;</w:t>
            </w:r>
          </w:p>
          <w:p w14:paraId="4B124A3B"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а</w:t>
            </w:r>
            <w:r w:rsidR="00700850">
              <w:rPr>
                <w:rFonts w:ascii="Times New Roman" w:eastAsia="Calibri" w:hAnsi="Times New Roman" w:cs="Times New Roman"/>
                <w:sz w:val="30"/>
                <w:szCs w:val="30"/>
              </w:rPr>
              <w:t>дрес фактического проживания;</w:t>
            </w:r>
          </w:p>
          <w:p w14:paraId="1E659320"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место работы, занимаемая должност</w:t>
            </w:r>
            <w:r w:rsidR="00700850">
              <w:rPr>
                <w:rFonts w:ascii="Times New Roman" w:eastAsia="Calibri" w:hAnsi="Times New Roman" w:cs="Times New Roman"/>
                <w:sz w:val="30"/>
                <w:szCs w:val="30"/>
              </w:rPr>
              <w:t>ь (специальность, профессия);</w:t>
            </w:r>
          </w:p>
          <w:p w14:paraId="558D8385"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контактные данные (номер телефо</w:t>
            </w:r>
            <w:r w:rsidR="00700850">
              <w:rPr>
                <w:rFonts w:ascii="Times New Roman" w:eastAsia="Calibri" w:hAnsi="Times New Roman" w:cs="Times New Roman"/>
                <w:sz w:val="30"/>
                <w:szCs w:val="30"/>
              </w:rPr>
              <w:t>на, адрес электронной почты);</w:t>
            </w:r>
          </w:p>
          <w:p w14:paraId="094323DD" w14:textId="3A77E56C"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данные, которые автоматически передаются устройством субъекта персональных данных, с помощью которого используется сайт Оператора, в том числе технические характеристики устройства, IP-адрес, информация, сохраненная в файлах «</w:t>
            </w:r>
            <w:proofErr w:type="spellStart"/>
            <w:r w:rsidRPr="009C19E2">
              <w:rPr>
                <w:rFonts w:ascii="Times New Roman" w:eastAsia="Calibri" w:hAnsi="Times New Roman" w:cs="Times New Roman"/>
                <w:sz w:val="30"/>
                <w:szCs w:val="30"/>
              </w:rPr>
              <w:t>cookies</w:t>
            </w:r>
            <w:proofErr w:type="spellEnd"/>
            <w:r w:rsidRPr="009C19E2">
              <w:rPr>
                <w:rFonts w:ascii="Times New Roman" w:eastAsia="Calibri" w:hAnsi="Times New Roman" w:cs="Times New Roman"/>
                <w:sz w:val="30"/>
                <w:szCs w:val="30"/>
              </w:rPr>
              <w:t>», которые были отправлены на устройства, информация о браузере, дата и время доступа к сайту, адреса запрашиваемых страниц, данные о местоположении в случае, если субъект персональных данных сообщил свои координаты, логин и паро</w:t>
            </w:r>
            <w:r w:rsidR="00700850">
              <w:rPr>
                <w:rFonts w:ascii="Times New Roman" w:eastAsia="Calibri" w:hAnsi="Times New Roman" w:cs="Times New Roman"/>
                <w:sz w:val="30"/>
                <w:szCs w:val="30"/>
              </w:rPr>
              <w:t>ль, иная подобная информация;</w:t>
            </w:r>
          </w:p>
          <w:p w14:paraId="3092C709"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фотографии и видео</w:t>
            </w:r>
            <w:r w:rsidR="00700850">
              <w:rPr>
                <w:rFonts w:ascii="Times New Roman" w:eastAsia="Calibri" w:hAnsi="Times New Roman" w:cs="Times New Roman"/>
                <w:sz w:val="30"/>
                <w:szCs w:val="30"/>
              </w:rPr>
              <w:t>ролики мероприятий Оператора;</w:t>
            </w:r>
          </w:p>
          <w:p w14:paraId="6CF91232" w14:textId="09EA62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сведения об образовании, квалификации, профессиональной подготовке и повышении квалификации, трудовой деятельности, семейном положении и родственных связях, иные персональные данные, предоставляемые и сообщаемые кандидатами в резюме и сопроводительных письмах, работниками в соответствии с требованиями трудового законодательства.</w:t>
            </w:r>
          </w:p>
          <w:p w14:paraId="5896184C"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3.4.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w:t>
            </w:r>
            <w:r w:rsidRPr="009C19E2">
              <w:rPr>
                <w:rFonts w:ascii="Times New Roman" w:eastAsia="Calibri" w:hAnsi="Times New Roman" w:cs="Times New Roman"/>
                <w:sz w:val="30"/>
                <w:szCs w:val="30"/>
              </w:rPr>
              <w:lastRenderedPageBreak/>
              <w:t>исключением случаев, предусмотренных законодательством Республики Беларусь.</w:t>
            </w:r>
          </w:p>
          <w:p w14:paraId="59190406" w14:textId="77777777" w:rsidR="00EF64DA" w:rsidRDefault="00EF64DA" w:rsidP="00EF64DA">
            <w:pPr>
              <w:jc w:val="both"/>
              <w:rPr>
                <w:rFonts w:ascii="Times New Roman" w:eastAsia="Calibri" w:hAnsi="Times New Roman" w:cs="Times New Roman"/>
                <w:sz w:val="30"/>
                <w:szCs w:val="30"/>
              </w:rPr>
            </w:pPr>
          </w:p>
          <w:p w14:paraId="3B95E642" w14:textId="77777777" w:rsidR="00595906" w:rsidRPr="00595906" w:rsidRDefault="00595906" w:rsidP="00283FAC">
            <w:pPr>
              <w:pStyle w:val="a5"/>
              <w:jc w:val="center"/>
              <w:rPr>
                <w:rFonts w:ascii="Times New Roman" w:hAnsi="Times New Roman" w:cs="Times New Roman"/>
                <w:sz w:val="30"/>
                <w:szCs w:val="30"/>
              </w:rPr>
            </w:pPr>
            <w:r w:rsidRPr="00595906">
              <w:rPr>
                <w:rFonts w:ascii="Times New Roman" w:hAnsi="Times New Roman" w:cs="Times New Roman"/>
                <w:sz w:val="30"/>
                <w:szCs w:val="30"/>
              </w:rPr>
              <w:t>ГЛАВА 4</w:t>
            </w:r>
          </w:p>
          <w:p w14:paraId="550EC5F8" w14:textId="4D3D3D2E" w:rsidR="0093530F" w:rsidRDefault="00595906" w:rsidP="00283FAC">
            <w:pPr>
              <w:pStyle w:val="a5"/>
              <w:jc w:val="center"/>
              <w:rPr>
                <w:rFonts w:ascii="Times New Roman" w:hAnsi="Times New Roman" w:cs="Times New Roman"/>
                <w:sz w:val="30"/>
                <w:szCs w:val="30"/>
              </w:rPr>
            </w:pPr>
            <w:r w:rsidRPr="00595906">
              <w:rPr>
                <w:rFonts w:ascii="Times New Roman" w:hAnsi="Times New Roman" w:cs="Times New Roman"/>
                <w:sz w:val="30"/>
                <w:szCs w:val="30"/>
              </w:rPr>
              <w:t>ПОРЯДОК И УСЛОВИЯ ОБРАБОТКИ ПЕРСОНАЛЬНЫХ ДАННЫХ</w:t>
            </w:r>
          </w:p>
          <w:p w14:paraId="77CF7CE4" w14:textId="77777777" w:rsidR="00595906" w:rsidRPr="00595906" w:rsidRDefault="00595906" w:rsidP="00283FAC">
            <w:pPr>
              <w:pStyle w:val="a5"/>
              <w:jc w:val="center"/>
              <w:rPr>
                <w:rFonts w:ascii="Times New Roman" w:hAnsi="Times New Roman" w:cs="Times New Roman"/>
                <w:sz w:val="30"/>
                <w:szCs w:val="30"/>
              </w:rPr>
            </w:pPr>
          </w:p>
          <w:p w14:paraId="2A93A4E3" w14:textId="251CBBE2" w:rsidR="000B1B8E" w:rsidRDefault="000B1B8E"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4.1.</w:t>
            </w:r>
            <w:r w:rsidR="009C19E2" w:rsidRPr="009C19E2">
              <w:rPr>
                <w:rFonts w:ascii="Times New Roman" w:eastAsia="Calibri" w:hAnsi="Times New Roman" w:cs="Times New Roman"/>
                <w:sz w:val="30"/>
                <w:szCs w:val="30"/>
              </w:rPr>
              <w:t>Обработка персональных данных осуществляется Оператором в соответствии с требованиями законодательства Республики Беларусь.</w:t>
            </w:r>
          </w:p>
          <w:p w14:paraId="15F0EE51" w14:textId="7D29571A"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4.2.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14:paraId="4E47722F" w14:textId="451D0953" w:rsidR="0093530F" w:rsidRDefault="000B1B8E"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4.3.</w:t>
            </w:r>
            <w:r w:rsidR="009C19E2" w:rsidRPr="009C19E2">
              <w:rPr>
                <w:rFonts w:ascii="Times New Roman" w:eastAsia="Calibri" w:hAnsi="Times New Roman" w:cs="Times New Roman"/>
                <w:sz w:val="30"/>
                <w:szCs w:val="30"/>
              </w:rPr>
              <w:t>Согласие субъекта персональных данных может быть получено как путем собственноручного подписания согласия, так и в форме электронного документа или иного документа в электронной форме, в том числе путем проставления галочки.</w:t>
            </w:r>
          </w:p>
          <w:p w14:paraId="2B3339C6" w14:textId="1C78F12B" w:rsidR="0093530F" w:rsidRDefault="000B1B8E"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4.4.</w:t>
            </w:r>
            <w:r w:rsidR="009C19E2" w:rsidRPr="009C19E2">
              <w:rPr>
                <w:rFonts w:ascii="Times New Roman" w:eastAsia="Calibri" w:hAnsi="Times New Roman" w:cs="Times New Roman"/>
                <w:sz w:val="30"/>
                <w:szCs w:val="30"/>
              </w:rPr>
              <w:t>Оператор осуществляет как автоматизированную, так и неавтоматизированную обработку персональных данных.</w:t>
            </w:r>
          </w:p>
          <w:p w14:paraId="08B676A3"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4.5. К обработке персональных данных допускаются работники Оператора, в должностные обязанности которых входит обработка персональных данных.</w:t>
            </w:r>
          </w:p>
          <w:p w14:paraId="428CF1EB" w14:textId="4BCBD181"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4.6. Обработка персональных данных осуществляется путем</w:t>
            </w:r>
            <w:r w:rsidR="00700850">
              <w:rPr>
                <w:rFonts w:ascii="Times New Roman" w:eastAsia="Calibri" w:hAnsi="Times New Roman" w:cs="Times New Roman"/>
                <w:sz w:val="30"/>
                <w:szCs w:val="30"/>
              </w:rPr>
              <w:t>:</w:t>
            </w:r>
          </w:p>
          <w:p w14:paraId="4C044B80"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получения персональных данных в устной и письменной форме непосредственно от с</w:t>
            </w:r>
            <w:r w:rsidR="00700850">
              <w:rPr>
                <w:rFonts w:ascii="Times New Roman" w:eastAsia="Calibri" w:hAnsi="Times New Roman" w:cs="Times New Roman"/>
                <w:sz w:val="30"/>
                <w:szCs w:val="30"/>
              </w:rPr>
              <w:t>убъектов персональных данных;</w:t>
            </w:r>
          </w:p>
          <w:p w14:paraId="798516C0"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получения персональных данных</w:t>
            </w:r>
            <w:r w:rsidR="00700850">
              <w:rPr>
                <w:rFonts w:ascii="Times New Roman" w:eastAsia="Calibri" w:hAnsi="Times New Roman" w:cs="Times New Roman"/>
                <w:sz w:val="30"/>
                <w:szCs w:val="30"/>
              </w:rPr>
              <w:t xml:space="preserve"> из общедоступных источников;</w:t>
            </w:r>
          </w:p>
          <w:p w14:paraId="4EC16DC0" w14:textId="77777777" w:rsidR="00700850"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внесения персональных данных в журналы, реестры и инфо</w:t>
            </w:r>
            <w:r w:rsidR="00700850">
              <w:rPr>
                <w:rFonts w:ascii="Times New Roman" w:eastAsia="Calibri" w:hAnsi="Times New Roman" w:cs="Times New Roman"/>
                <w:sz w:val="30"/>
                <w:szCs w:val="30"/>
              </w:rPr>
              <w:t>рмационные системы Оператора;</w:t>
            </w:r>
          </w:p>
          <w:p w14:paraId="0F015248" w14:textId="6D9C4C5E"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использования иных способов обработки персональных данных, не противоречащих законодательству Республики Беларусь.</w:t>
            </w:r>
          </w:p>
          <w:p w14:paraId="5DF74D39"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4.7.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6D05B28E"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4.8. Передача персональных данных правоохранительным и судебным органам, государственным органам и организациям, иным организациям и учреждениям осуществляется в соответствии с требованиями законодательства Республики Беларусь.</w:t>
            </w:r>
          </w:p>
          <w:p w14:paraId="46FAA53E" w14:textId="2ADAB937" w:rsidR="0093530F" w:rsidRDefault="000B1B8E"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4.9.</w:t>
            </w:r>
            <w:r w:rsidR="009C19E2" w:rsidRPr="009C19E2">
              <w:rPr>
                <w:rFonts w:ascii="Times New Roman" w:eastAsia="Calibri" w:hAnsi="Times New Roman" w:cs="Times New Roman"/>
                <w:sz w:val="30"/>
                <w:szCs w:val="30"/>
              </w:rPr>
              <w:t xml:space="preserve">Оператор принимает необходимые правовые, </w:t>
            </w:r>
            <w:r w:rsidR="009C19E2" w:rsidRPr="009C19E2">
              <w:rPr>
                <w:rFonts w:ascii="Times New Roman" w:eastAsia="Calibri" w:hAnsi="Times New Roman" w:cs="Times New Roman"/>
                <w:sz w:val="30"/>
                <w:szCs w:val="30"/>
              </w:rPr>
              <w:lastRenderedPageBreak/>
              <w:t>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Отношения в сфере обработки и защиты персональных данных регулируются локальными правовыми актами, действующими у Оператора</w:t>
            </w:r>
            <w:r w:rsidR="0093530F">
              <w:rPr>
                <w:rFonts w:ascii="Times New Roman" w:eastAsia="Calibri" w:hAnsi="Times New Roman" w:cs="Times New Roman"/>
                <w:sz w:val="30"/>
                <w:szCs w:val="30"/>
              </w:rPr>
              <w:t>.</w:t>
            </w:r>
          </w:p>
          <w:p w14:paraId="1E2E560B"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4.10. Оператор осуществляет обработку персональных данных не дольше, чем этого требуют цели обработки персональных данных. Определенный срок обработки персональных данных может быть установлен законодательством Республики Беларусь, договором, согласием субъекта персональных данных.</w:t>
            </w:r>
          </w:p>
          <w:p w14:paraId="0174E9EA" w14:textId="3C065F06" w:rsidR="008852FA" w:rsidRDefault="000B1B8E"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4.11.</w:t>
            </w:r>
            <w:r w:rsidR="009C19E2" w:rsidRPr="009C19E2">
              <w:rPr>
                <w:rFonts w:ascii="Times New Roman" w:eastAsia="Calibri" w:hAnsi="Times New Roman" w:cs="Times New Roman"/>
                <w:sz w:val="30"/>
                <w:szCs w:val="30"/>
              </w:rPr>
              <w:t>Обработка персональных данных прекращается при наступлении одного или нескольких из указанных событий:</w:t>
            </w:r>
          </w:p>
          <w:p w14:paraId="5C61E2BD" w14:textId="29443FE5" w:rsidR="008852FA" w:rsidRDefault="008852FA"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9C19E2" w:rsidRPr="009C19E2">
              <w:rPr>
                <w:rFonts w:ascii="Times New Roman" w:eastAsia="Calibri" w:hAnsi="Times New Roman" w:cs="Times New Roman"/>
                <w:sz w:val="30"/>
                <w:szCs w:val="30"/>
              </w:rPr>
              <w:t>поступления от субъекта персональных данных отзыва согласия на обработку его персональных данных в установленном порядке;</w:t>
            </w:r>
          </w:p>
          <w:p w14:paraId="02AD1304" w14:textId="74649FBA" w:rsidR="008852FA" w:rsidRDefault="008852FA"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9C19E2" w:rsidRPr="009C19E2">
              <w:rPr>
                <w:rFonts w:ascii="Times New Roman" w:eastAsia="Calibri" w:hAnsi="Times New Roman" w:cs="Times New Roman"/>
                <w:sz w:val="30"/>
                <w:szCs w:val="30"/>
              </w:rPr>
              <w:t>достижения целей их обработки;</w:t>
            </w:r>
          </w:p>
          <w:p w14:paraId="636F155E" w14:textId="77777777" w:rsidR="008852FA" w:rsidRDefault="008852FA"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9C19E2" w:rsidRPr="009C19E2">
              <w:rPr>
                <w:rFonts w:ascii="Times New Roman" w:eastAsia="Calibri" w:hAnsi="Times New Roman" w:cs="Times New Roman"/>
                <w:sz w:val="30"/>
                <w:szCs w:val="30"/>
              </w:rPr>
              <w:t>истечения срока действия согласия субъекта персональных данных;</w:t>
            </w:r>
          </w:p>
          <w:p w14:paraId="20817801" w14:textId="3793A020"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обнаружения неправомерной</w:t>
            </w:r>
            <w:r w:rsidR="008852FA">
              <w:rPr>
                <w:rFonts w:ascii="Times New Roman" w:eastAsia="Calibri" w:hAnsi="Times New Roman" w:cs="Times New Roman"/>
                <w:sz w:val="30"/>
                <w:szCs w:val="30"/>
              </w:rPr>
              <w:t xml:space="preserve"> обработки персональных данных;</w:t>
            </w:r>
          </w:p>
          <w:p w14:paraId="3BDAEF3E" w14:textId="723CDC9E" w:rsidR="00EF64DA" w:rsidRDefault="008852FA"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w:t>
            </w:r>
            <w:r w:rsidR="009C19E2" w:rsidRPr="009C19E2">
              <w:rPr>
                <w:rFonts w:ascii="Times New Roman" w:eastAsia="Calibri" w:hAnsi="Times New Roman" w:cs="Times New Roman"/>
                <w:sz w:val="30"/>
                <w:szCs w:val="30"/>
              </w:rPr>
              <w:t>рекращения деятельности организации.</w:t>
            </w:r>
          </w:p>
          <w:p w14:paraId="23E881A0" w14:textId="77777777" w:rsidR="008852FA" w:rsidRDefault="008852FA" w:rsidP="00271745">
            <w:pPr>
              <w:ind w:firstLine="709"/>
              <w:jc w:val="both"/>
              <w:rPr>
                <w:rFonts w:ascii="Times New Roman" w:eastAsia="Calibri" w:hAnsi="Times New Roman" w:cs="Times New Roman"/>
                <w:sz w:val="30"/>
                <w:szCs w:val="30"/>
              </w:rPr>
            </w:pPr>
          </w:p>
          <w:p w14:paraId="264D61E2" w14:textId="2D691FBF" w:rsidR="0093530F" w:rsidRPr="00595906" w:rsidRDefault="00595906" w:rsidP="00EF64DA">
            <w:pPr>
              <w:pStyle w:val="a5"/>
              <w:jc w:val="center"/>
              <w:rPr>
                <w:rFonts w:ascii="Times New Roman" w:hAnsi="Times New Roman" w:cs="Times New Roman"/>
                <w:sz w:val="30"/>
                <w:szCs w:val="30"/>
              </w:rPr>
            </w:pPr>
            <w:r w:rsidRPr="00595906">
              <w:rPr>
                <w:rFonts w:ascii="Times New Roman" w:hAnsi="Times New Roman" w:cs="Times New Roman"/>
                <w:sz w:val="30"/>
                <w:szCs w:val="30"/>
              </w:rPr>
              <w:t>ГЛАВА 5</w:t>
            </w:r>
          </w:p>
          <w:p w14:paraId="34F39F01" w14:textId="7974B982" w:rsidR="00595906" w:rsidRDefault="00595906" w:rsidP="00EF64DA">
            <w:pPr>
              <w:pStyle w:val="a5"/>
              <w:jc w:val="center"/>
              <w:rPr>
                <w:rFonts w:ascii="Times New Roman" w:hAnsi="Times New Roman" w:cs="Times New Roman"/>
                <w:sz w:val="30"/>
                <w:szCs w:val="30"/>
              </w:rPr>
            </w:pPr>
            <w:r w:rsidRPr="00595906">
              <w:rPr>
                <w:rFonts w:ascii="Times New Roman" w:hAnsi="Times New Roman" w:cs="Times New Roman"/>
                <w:sz w:val="30"/>
                <w:szCs w:val="30"/>
              </w:rPr>
              <w:t>АКТУАЛИЗАЦИЯ, ИСПРАВЛЕНИЕ, УДАЛЕНИЕ И УНИЧТОЖЕНИЕ ПЕРСОНАЛЬНЫХ ДАННЫХ,</w:t>
            </w:r>
            <w:r w:rsidR="00700850">
              <w:rPr>
                <w:rFonts w:ascii="Times New Roman" w:hAnsi="Times New Roman" w:cs="Times New Roman"/>
                <w:sz w:val="30"/>
                <w:szCs w:val="30"/>
              </w:rPr>
              <w:t xml:space="preserve"> </w:t>
            </w:r>
            <w:r w:rsidRPr="00595906">
              <w:rPr>
                <w:rFonts w:ascii="Times New Roman" w:hAnsi="Times New Roman" w:cs="Times New Roman"/>
                <w:sz w:val="30"/>
                <w:szCs w:val="30"/>
              </w:rPr>
              <w:t>ОТВЕТЫ НА ЗАПРОСЫ СУБЪЕКТОВ НА ДОСТУП К ПЕРСОНАЛЬНЫМ ДАННЫМ</w:t>
            </w:r>
          </w:p>
          <w:p w14:paraId="0BFA892B" w14:textId="77777777" w:rsidR="00271745" w:rsidRPr="00595906" w:rsidRDefault="00271745" w:rsidP="00EF64DA">
            <w:pPr>
              <w:pStyle w:val="a5"/>
              <w:jc w:val="center"/>
              <w:rPr>
                <w:rFonts w:ascii="Times New Roman" w:hAnsi="Times New Roman" w:cs="Times New Roman"/>
                <w:sz w:val="30"/>
                <w:szCs w:val="30"/>
              </w:rPr>
            </w:pPr>
          </w:p>
          <w:p w14:paraId="049E50CE" w14:textId="2D00E766" w:rsidR="0093530F" w:rsidRDefault="000B1B8E"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5.1.</w:t>
            </w:r>
            <w:r w:rsidR="009C19E2" w:rsidRPr="009C19E2">
              <w:rPr>
                <w:rFonts w:ascii="Times New Roman" w:eastAsia="Calibri" w:hAnsi="Times New Roman" w:cs="Times New Roman"/>
                <w:sz w:val="30"/>
                <w:szCs w:val="30"/>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 1 и 4 ст. 11, п. 1 ст. 12 Закона о персональных данных, предоставляются Оператором субъекту персональных данных при получении заявления субъекта персональных данных.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362E3D2" w14:textId="77777777"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5.2. В случае выявления неточных персональных данных при обращении субъекта персональных данных, получения от него заявления,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w:t>
            </w:r>
            <w:r w:rsidRPr="009C19E2">
              <w:rPr>
                <w:rFonts w:ascii="Times New Roman" w:eastAsia="Calibri" w:hAnsi="Times New Roman" w:cs="Times New Roman"/>
                <w:sz w:val="30"/>
                <w:szCs w:val="30"/>
              </w:rPr>
              <w:lastRenderedPageBreak/>
              <w:t>период проверки. 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персональных данных.</w:t>
            </w:r>
          </w:p>
          <w:p w14:paraId="132BF1BF" w14:textId="77777777" w:rsidR="00283FAC"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 xml:space="preserve"> 5.3.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14:paraId="2A28E783" w14:textId="17E5F1FF" w:rsidR="0093530F"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5.4.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p w14:paraId="135A460E" w14:textId="77777777" w:rsidR="00EF64DA" w:rsidRDefault="00EF64DA" w:rsidP="00EF64DA">
            <w:pPr>
              <w:jc w:val="both"/>
              <w:rPr>
                <w:rFonts w:ascii="Times New Roman" w:eastAsia="Calibri" w:hAnsi="Times New Roman" w:cs="Times New Roman"/>
                <w:sz w:val="30"/>
                <w:szCs w:val="30"/>
              </w:rPr>
            </w:pPr>
          </w:p>
          <w:p w14:paraId="7AFB6BE2" w14:textId="1A66C40D" w:rsidR="00595906" w:rsidRDefault="00595906" w:rsidP="00EF64DA">
            <w:pPr>
              <w:jc w:val="center"/>
              <w:rPr>
                <w:rFonts w:ascii="Times New Roman" w:eastAsia="Calibri" w:hAnsi="Times New Roman" w:cs="Times New Roman"/>
                <w:sz w:val="30"/>
                <w:szCs w:val="30"/>
              </w:rPr>
            </w:pPr>
            <w:r>
              <w:rPr>
                <w:rFonts w:ascii="Times New Roman" w:eastAsia="Calibri" w:hAnsi="Times New Roman" w:cs="Times New Roman"/>
                <w:sz w:val="30"/>
                <w:szCs w:val="30"/>
              </w:rPr>
              <w:t>ГЛАВА 6</w:t>
            </w:r>
          </w:p>
          <w:p w14:paraId="737BDF71" w14:textId="5CD8F093" w:rsidR="00595906" w:rsidRDefault="00595906" w:rsidP="00EF64DA">
            <w:pPr>
              <w:jc w:val="center"/>
              <w:rPr>
                <w:rFonts w:ascii="Times New Roman" w:eastAsia="Calibri" w:hAnsi="Times New Roman" w:cs="Times New Roman"/>
                <w:sz w:val="30"/>
                <w:szCs w:val="30"/>
              </w:rPr>
            </w:pPr>
            <w:r>
              <w:rPr>
                <w:rFonts w:ascii="Times New Roman" w:eastAsia="Calibri" w:hAnsi="Times New Roman" w:cs="Times New Roman"/>
                <w:sz w:val="30"/>
                <w:szCs w:val="30"/>
              </w:rPr>
              <w:t>ОБЕСПЕЧЕНИЕ</w:t>
            </w:r>
            <w:r w:rsidR="00283FAC">
              <w:rPr>
                <w:rFonts w:ascii="Times New Roman" w:eastAsia="Calibri" w:hAnsi="Times New Roman" w:cs="Times New Roman"/>
                <w:sz w:val="30"/>
                <w:szCs w:val="30"/>
              </w:rPr>
              <w:t xml:space="preserve"> БЕЗОПАСНОСТИ ПЕРСОНАЛЬНЫХ ДАННЫХ</w:t>
            </w:r>
          </w:p>
          <w:p w14:paraId="4550A0FD" w14:textId="77777777" w:rsidR="00271745" w:rsidRDefault="00271745" w:rsidP="00271745">
            <w:pPr>
              <w:ind w:firstLine="709"/>
              <w:jc w:val="both"/>
              <w:rPr>
                <w:rFonts w:ascii="Times New Roman" w:eastAsia="Calibri" w:hAnsi="Times New Roman" w:cs="Times New Roman"/>
                <w:sz w:val="30"/>
                <w:szCs w:val="30"/>
              </w:rPr>
            </w:pPr>
          </w:p>
          <w:p w14:paraId="640E51C4" w14:textId="77777777"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Безопасность персональных данных, обрабатываемых Оператором, обеспечивается реализацией правовых, организационных и технических мер, необходимых для обеспечения требований законодательства в области защиты персональных данных. Для предотвращения несанкционированного доступа к персональным данным Оператором применяются следующие организационно-технические меры:</w:t>
            </w:r>
          </w:p>
          <w:p w14:paraId="3DDD9623" w14:textId="77777777"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назначение должностных лиц, ответственных за организацию обработки и защиты персональных данных;</w:t>
            </w:r>
          </w:p>
          <w:p w14:paraId="6B6BC586" w14:textId="78D599EC"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ограничение состава лиц, имеющих доступ к персональным данным;</w:t>
            </w:r>
          </w:p>
          <w:p w14:paraId="1F70D964" w14:textId="208587B0"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ознакомление субъектов с требованиями законодательства и нормативных документов Оператора по обработке и защите персональных данных;</w:t>
            </w:r>
          </w:p>
          <w:p w14:paraId="0552EAE8" w14:textId="47509297"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организация учета, хранения и обращения носителей информации;</w:t>
            </w:r>
          </w:p>
          <w:p w14:paraId="28B07B4E" w14:textId="590A7BA1"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разграничение доступа пользователей к информационным ресурсам и программно-аппаратным средствам обработки информации;</w:t>
            </w:r>
          </w:p>
          <w:p w14:paraId="312631BC" w14:textId="1561387E" w:rsidR="008852FA" w:rsidRDefault="008852FA"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р</w:t>
            </w:r>
            <w:r w:rsidR="009C19E2" w:rsidRPr="009C19E2">
              <w:rPr>
                <w:rFonts w:ascii="Times New Roman" w:eastAsia="Calibri" w:hAnsi="Times New Roman" w:cs="Times New Roman"/>
                <w:sz w:val="30"/>
                <w:szCs w:val="30"/>
              </w:rPr>
              <w:t>егистрация и учет действий пользователей информационных систем персональных данных;</w:t>
            </w:r>
          </w:p>
          <w:p w14:paraId="06EC3B47" w14:textId="214EB88A"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использование антивирусных средств и средств восстановления системы защиты персональных данных;</w:t>
            </w:r>
          </w:p>
          <w:p w14:paraId="0619AD8A" w14:textId="77777777" w:rsidR="008852FA" w:rsidRDefault="009C19E2" w:rsidP="00271745">
            <w:pPr>
              <w:ind w:firstLine="709"/>
              <w:jc w:val="both"/>
              <w:rPr>
                <w:rFonts w:ascii="Times New Roman" w:eastAsia="Calibri" w:hAnsi="Times New Roman" w:cs="Times New Roman"/>
                <w:sz w:val="30"/>
                <w:szCs w:val="30"/>
              </w:rPr>
            </w:pPr>
            <w:r w:rsidRPr="009C19E2">
              <w:rPr>
                <w:rFonts w:ascii="Times New Roman" w:eastAsia="Calibri" w:hAnsi="Times New Roman" w:cs="Times New Roman"/>
                <w:sz w:val="30"/>
                <w:szCs w:val="30"/>
              </w:rPr>
              <w:t>применение в необходимых случаях средств межсетевого экранирования, обнаружения вторжений, анализа защищенности и</w:t>
            </w:r>
            <w:r w:rsidR="00283FAC">
              <w:rPr>
                <w:rFonts w:ascii="Times New Roman" w:eastAsia="Calibri" w:hAnsi="Times New Roman" w:cs="Times New Roman"/>
                <w:sz w:val="30"/>
                <w:szCs w:val="30"/>
              </w:rPr>
              <w:t xml:space="preserve"> </w:t>
            </w:r>
            <w:r w:rsidRPr="009C19E2">
              <w:rPr>
                <w:rFonts w:ascii="Times New Roman" w:eastAsia="Calibri" w:hAnsi="Times New Roman" w:cs="Times New Roman"/>
                <w:sz w:val="30"/>
                <w:szCs w:val="30"/>
              </w:rPr>
              <w:t>средств криптографической защиты информации;</w:t>
            </w:r>
          </w:p>
          <w:p w14:paraId="256CFDE2" w14:textId="2223379D" w:rsidR="00271745" w:rsidRDefault="008852FA" w:rsidP="0027174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r w:rsidR="009C19E2" w:rsidRPr="009C19E2">
              <w:rPr>
                <w:rFonts w:ascii="Times New Roman" w:eastAsia="Calibri" w:hAnsi="Times New Roman" w:cs="Times New Roman"/>
                <w:sz w:val="30"/>
                <w:szCs w:val="30"/>
              </w:rPr>
              <w:t>организация пропускного режима на территорию Оператора, охраны помещений с техническими средствами обработки персональных данных.</w:t>
            </w:r>
          </w:p>
          <w:p w14:paraId="6D4CBC1C" w14:textId="33D972D6" w:rsidR="00283FAC" w:rsidRDefault="00283FAC" w:rsidP="00EF64DA">
            <w:pPr>
              <w:jc w:val="center"/>
              <w:rPr>
                <w:rFonts w:ascii="Times New Roman" w:eastAsia="Calibri" w:hAnsi="Times New Roman" w:cs="Times New Roman"/>
                <w:sz w:val="30"/>
                <w:szCs w:val="30"/>
              </w:rPr>
            </w:pPr>
            <w:r>
              <w:rPr>
                <w:rFonts w:ascii="Times New Roman" w:eastAsia="Calibri" w:hAnsi="Times New Roman" w:cs="Times New Roman"/>
                <w:sz w:val="30"/>
                <w:szCs w:val="30"/>
              </w:rPr>
              <w:t>ГЛАВА 7</w:t>
            </w:r>
          </w:p>
          <w:p w14:paraId="38174E8A" w14:textId="5FA5DE23" w:rsidR="00283FAC" w:rsidRDefault="00283FAC" w:rsidP="00EF64DA">
            <w:pPr>
              <w:jc w:val="center"/>
              <w:rPr>
                <w:rFonts w:ascii="Times New Roman" w:eastAsia="Calibri" w:hAnsi="Times New Roman" w:cs="Times New Roman"/>
                <w:sz w:val="30"/>
                <w:szCs w:val="30"/>
              </w:rPr>
            </w:pPr>
            <w:r>
              <w:rPr>
                <w:rFonts w:ascii="Times New Roman" w:eastAsia="Calibri" w:hAnsi="Times New Roman" w:cs="Times New Roman"/>
                <w:sz w:val="30"/>
                <w:szCs w:val="30"/>
              </w:rPr>
              <w:t>ЗАКЛЮЧИТЕЛЬНЫЕ ПОЛОЖЕНИЯ</w:t>
            </w:r>
          </w:p>
          <w:p w14:paraId="12514C33" w14:textId="77777777" w:rsidR="00EF64DA" w:rsidRDefault="00EF64DA" w:rsidP="00EF64DA">
            <w:pPr>
              <w:jc w:val="center"/>
              <w:rPr>
                <w:rFonts w:ascii="Times New Roman" w:eastAsia="Calibri" w:hAnsi="Times New Roman" w:cs="Times New Roman"/>
                <w:sz w:val="30"/>
                <w:szCs w:val="30"/>
              </w:rPr>
            </w:pPr>
          </w:p>
          <w:p w14:paraId="0D2F9509" w14:textId="55EB664A" w:rsidR="009F5601" w:rsidRPr="00894733" w:rsidRDefault="00283FAC" w:rsidP="00182519">
            <w:pPr>
              <w:ind w:firstLine="709"/>
              <w:jc w:val="both"/>
              <w:rPr>
                <w:rFonts w:ascii="Times New Roman" w:eastAsia="Calibri" w:hAnsi="Times New Roman" w:cs="Times New Roman"/>
                <w:color w:val="7030A0"/>
                <w:sz w:val="30"/>
                <w:szCs w:val="30"/>
              </w:rPr>
            </w:pPr>
            <w:r>
              <w:rPr>
                <w:rFonts w:ascii="Times New Roman" w:eastAsia="Calibri" w:hAnsi="Times New Roman" w:cs="Times New Roman"/>
                <w:sz w:val="30"/>
                <w:szCs w:val="30"/>
              </w:rPr>
              <w:t xml:space="preserve"> </w:t>
            </w:r>
            <w:r w:rsidR="009C19E2" w:rsidRPr="009C19E2">
              <w:rPr>
                <w:rFonts w:ascii="Times New Roman" w:eastAsia="Calibri" w:hAnsi="Times New Roman" w:cs="Times New Roman"/>
                <w:sz w:val="30"/>
                <w:szCs w:val="30"/>
              </w:rPr>
              <w:t xml:space="preserve">Иные права и обязанности Оператора как оператора персональных данных определяются законодательством </w:t>
            </w:r>
            <w:r w:rsidR="00182519">
              <w:rPr>
                <w:rFonts w:ascii="Times New Roman" w:eastAsia="Calibri" w:hAnsi="Times New Roman" w:cs="Times New Roman"/>
                <w:sz w:val="30"/>
                <w:szCs w:val="30"/>
              </w:rPr>
              <w:t>Республики Беларусь</w:t>
            </w:r>
            <w:r w:rsidR="009C19E2" w:rsidRPr="009C19E2">
              <w:rPr>
                <w:rFonts w:ascii="Times New Roman" w:eastAsia="Calibri" w:hAnsi="Times New Roman" w:cs="Times New Roman"/>
                <w:sz w:val="30"/>
                <w:szCs w:val="30"/>
              </w:rPr>
              <w:t xml:space="preserve"> в области персональных данных. 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Порядок и сроки дальнейших действий на запросы и заявления Субъектов определяются Законом Республики Беларусь «О защите персональных данных», с которым Вы можете ознакомиться по ссылке: </w:t>
            </w:r>
            <w:r w:rsidR="009C19E2" w:rsidRPr="00271745">
              <w:rPr>
                <w:rFonts w:ascii="Times New Roman" w:eastAsia="Calibri" w:hAnsi="Times New Roman" w:cs="Times New Roman"/>
                <w:color w:val="7030A0"/>
                <w:sz w:val="30"/>
                <w:szCs w:val="30"/>
              </w:rPr>
              <w:t>https://pravo.by/document/?guid=12551&amp;p0=H1210</w:t>
            </w:r>
          </w:p>
        </w:tc>
      </w:tr>
    </w:tbl>
    <w:p w14:paraId="3699CCB5" w14:textId="77777777" w:rsidR="004E065D" w:rsidRPr="00B13363" w:rsidRDefault="004E065D">
      <w:pPr>
        <w:rPr>
          <w:rFonts w:ascii="Times New Roman" w:hAnsi="Times New Roman" w:cs="Times New Roman"/>
          <w:sz w:val="30"/>
          <w:szCs w:val="30"/>
        </w:rPr>
      </w:pPr>
    </w:p>
    <w:sectPr w:rsidR="004E065D" w:rsidRPr="00B13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D"/>
    <w:rsid w:val="000B1B8E"/>
    <w:rsid w:val="000E062C"/>
    <w:rsid w:val="00182519"/>
    <w:rsid w:val="00271745"/>
    <w:rsid w:val="00283FAC"/>
    <w:rsid w:val="004E065D"/>
    <w:rsid w:val="00595906"/>
    <w:rsid w:val="006370F0"/>
    <w:rsid w:val="006B4ECA"/>
    <w:rsid w:val="006D0589"/>
    <w:rsid w:val="00700850"/>
    <w:rsid w:val="007017D7"/>
    <w:rsid w:val="007D76F4"/>
    <w:rsid w:val="0084794A"/>
    <w:rsid w:val="008852FA"/>
    <w:rsid w:val="00894733"/>
    <w:rsid w:val="008A53C2"/>
    <w:rsid w:val="009341CA"/>
    <w:rsid w:val="0093530F"/>
    <w:rsid w:val="009A3000"/>
    <w:rsid w:val="009C19E2"/>
    <w:rsid w:val="009F5601"/>
    <w:rsid w:val="00B13363"/>
    <w:rsid w:val="00CB40E2"/>
    <w:rsid w:val="00D81E39"/>
    <w:rsid w:val="00DA58C1"/>
    <w:rsid w:val="00DE509F"/>
    <w:rsid w:val="00EA2829"/>
    <w:rsid w:val="00EF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5601"/>
    <w:rPr>
      <w:color w:val="0563C1" w:themeColor="hyperlink"/>
      <w:u w:val="single"/>
    </w:rPr>
  </w:style>
  <w:style w:type="character" w:customStyle="1" w:styleId="UnresolvedMention">
    <w:name w:val="Unresolved Mention"/>
    <w:basedOn w:val="a0"/>
    <w:uiPriority w:val="99"/>
    <w:semiHidden/>
    <w:unhideWhenUsed/>
    <w:rsid w:val="009F5601"/>
    <w:rPr>
      <w:color w:val="605E5C"/>
      <w:shd w:val="clear" w:color="auto" w:fill="E1DFDD"/>
    </w:rPr>
  </w:style>
  <w:style w:type="paragraph" w:styleId="a5">
    <w:name w:val="No Spacing"/>
    <w:uiPriority w:val="1"/>
    <w:qFormat/>
    <w:rsid w:val="0093530F"/>
    <w:pPr>
      <w:spacing w:after="0" w:line="240" w:lineRule="auto"/>
    </w:pPr>
  </w:style>
  <w:style w:type="paragraph" w:styleId="a6">
    <w:name w:val="Balloon Text"/>
    <w:basedOn w:val="a"/>
    <w:link w:val="a7"/>
    <w:uiPriority w:val="99"/>
    <w:semiHidden/>
    <w:unhideWhenUsed/>
    <w:rsid w:val="008852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5601"/>
    <w:rPr>
      <w:color w:val="0563C1" w:themeColor="hyperlink"/>
      <w:u w:val="single"/>
    </w:rPr>
  </w:style>
  <w:style w:type="character" w:customStyle="1" w:styleId="UnresolvedMention">
    <w:name w:val="Unresolved Mention"/>
    <w:basedOn w:val="a0"/>
    <w:uiPriority w:val="99"/>
    <w:semiHidden/>
    <w:unhideWhenUsed/>
    <w:rsid w:val="009F5601"/>
    <w:rPr>
      <w:color w:val="605E5C"/>
      <w:shd w:val="clear" w:color="auto" w:fill="E1DFDD"/>
    </w:rPr>
  </w:style>
  <w:style w:type="paragraph" w:styleId="a5">
    <w:name w:val="No Spacing"/>
    <w:uiPriority w:val="1"/>
    <w:qFormat/>
    <w:rsid w:val="0093530F"/>
    <w:pPr>
      <w:spacing w:after="0" w:line="240" w:lineRule="auto"/>
    </w:pPr>
  </w:style>
  <w:style w:type="paragraph" w:styleId="a6">
    <w:name w:val="Balloon Text"/>
    <w:basedOn w:val="a"/>
    <w:link w:val="a7"/>
    <w:uiPriority w:val="99"/>
    <w:semiHidden/>
    <w:unhideWhenUsed/>
    <w:rsid w:val="008852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667E-44B0-4437-B0AC-E34FD619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3180</Words>
  <Characters>18128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cp:lastModifiedBy>
  <cp:revision>2</cp:revision>
  <cp:lastPrinted>2022-02-07T15:35:00Z</cp:lastPrinted>
  <dcterms:created xsi:type="dcterms:W3CDTF">2024-05-13T10:27:00Z</dcterms:created>
  <dcterms:modified xsi:type="dcterms:W3CDTF">2024-05-13T10:27:00Z</dcterms:modified>
</cp:coreProperties>
</file>